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66EF9" w:rsidRPr="00766EF9" w14:paraId="3D35A423" w14:textId="77777777" w:rsidTr="430DCB1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766EF9" w:rsidRDefault="007868FB" w:rsidP="00E82EA3">
            <w:pPr>
              <w:spacing w:before="60" w:after="60" w:line="240" w:lineRule="auto"/>
              <w:ind w:left="397" w:hanging="397"/>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475AEE3" w14:textId="77777777" w:rsidR="007868FB" w:rsidRPr="00766EF9" w:rsidRDefault="0064096A" w:rsidP="00E82EA3">
            <w:pPr>
              <w:spacing w:before="60" w:after="60" w:line="240" w:lineRule="auto"/>
              <w:ind w:left="397" w:hanging="397"/>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Family Business</w:t>
            </w:r>
          </w:p>
        </w:tc>
      </w:tr>
      <w:tr w:rsidR="00766EF9" w:rsidRPr="00766EF9" w14:paraId="5A3F6B47"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766EF9" w:rsidRDefault="007868FB" w:rsidP="00E82EA3">
            <w:pPr>
              <w:spacing w:after="0" w:line="240" w:lineRule="auto"/>
              <w:rPr>
                <w:rStyle w:val="Naglaeno"/>
                <w:rFonts w:ascii="Arial" w:hAnsi="Arial" w:cs="Arial"/>
                <w:b w:val="0"/>
                <w:color w:val="000000" w:themeColor="text1"/>
                <w:sz w:val="20"/>
                <w:szCs w:val="20"/>
                <w:lang w:val="en-GB"/>
              </w:rPr>
            </w:pPr>
            <w:r w:rsidRPr="00766EF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25DB4E5" w14:textId="77777777" w:rsidR="007868FB" w:rsidRPr="00766EF9" w:rsidRDefault="007A1F4F" w:rsidP="00E82EA3">
            <w:pPr>
              <w:spacing w:after="0" w:line="240" w:lineRule="auto"/>
              <w:rPr>
                <w:rFonts w:ascii="Arial" w:hAnsi="Arial" w:cs="Arial"/>
                <w:color w:val="000000" w:themeColor="text1"/>
                <w:sz w:val="20"/>
                <w:szCs w:val="20"/>
                <w:lang w:val="en-GB"/>
              </w:rPr>
            </w:pPr>
            <w:r w:rsidRPr="00766EF9">
              <w:rPr>
                <w:rFonts w:ascii="Times New Roman" w:hAnsi="Times New Roman"/>
                <w:color w:val="000000" w:themeColor="text1"/>
              </w:rPr>
              <w:t>ECAA01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CD5EC4" w14:textId="77777777" w:rsidR="007868FB" w:rsidRPr="00766EF9" w:rsidRDefault="0064096A"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3</w:t>
            </w:r>
          </w:p>
        </w:tc>
      </w:tr>
      <w:tr w:rsidR="00766EF9" w:rsidRPr="00766EF9" w14:paraId="569BEA02"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1A3CC79" w14:textId="39A11443" w:rsidR="008D695A" w:rsidRPr="008D695A" w:rsidRDefault="008D695A" w:rsidP="00A860D3">
            <w:pPr>
              <w:rPr>
                <w:rFonts w:ascii="Arial" w:hAnsi="Arial" w:cs="Arial"/>
                <w:color w:val="000000" w:themeColor="text1"/>
                <w:sz w:val="20"/>
                <w:szCs w:val="20"/>
                <w:highlight w:val="yellow"/>
              </w:rPr>
            </w:pPr>
            <w:r w:rsidRPr="008D695A">
              <w:rPr>
                <w:rFonts w:ascii="Arial" w:hAnsi="Arial" w:cs="Arial"/>
                <w:color w:val="000000" w:themeColor="text1"/>
                <w:sz w:val="20"/>
                <w:szCs w:val="20"/>
                <w:highlight w:val="yellow"/>
              </w:rPr>
              <w:t>Prof. dr. sc. Vlatka Škokić</w:t>
            </w:r>
          </w:p>
          <w:p w14:paraId="1A9785F9" w14:textId="72D4FCE8" w:rsidR="008D695A" w:rsidRPr="008D695A" w:rsidRDefault="008D695A" w:rsidP="00A860D3">
            <w:pPr>
              <w:rPr>
                <w:rFonts w:ascii="Arial" w:hAnsi="Arial" w:cs="Arial"/>
                <w:color w:val="000000" w:themeColor="text1"/>
                <w:sz w:val="20"/>
                <w:szCs w:val="20"/>
              </w:rPr>
            </w:pPr>
            <w:r w:rsidRPr="008D695A">
              <w:rPr>
                <w:rFonts w:ascii="Arial" w:hAnsi="Arial" w:cs="Arial"/>
                <w:color w:val="000000" w:themeColor="text1"/>
                <w:sz w:val="20"/>
                <w:szCs w:val="20"/>
                <w:highlight w:val="yellow"/>
              </w:rPr>
              <w:t>Doc. dr. sc. Ana Juras</w:t>
            </w:r>
          </w:p>
          <w:p w14:paraId="20F28939" w14:textId="72953875" w:rsidR="00A860D3" w:rsidRPr="008D695A" w:rsidRDefault="00A860D3" w:rsidP="00A860D3">
            <w:pPr>
              <w:rPr>
                <w:rFonts w:ascii="Arial" w:hAnsi="Arial" w:cs="Arial"/>
                <w:strike/>
                <w:color w:val="000000" w:themeColor="text1"/>
                <w:sz w:val="20"/>
                <w:szCs w:val="20"/>
              </w:rPr>
            </w:pPr>
            <w:r w:rsidRPr="008D695A">
              <w:rPr>
                <w:rFonts w:ascii="Arial" w:hAnsi="Arial" w:cs="Arial"/>
                <w:strike/>
                <w:color w:val="000000" w:themeColor="text1"/>
                <w:sz w:val="20"/>
                <w:szCs w:val="20"/>
              </w:rPr>
              <w:t xml:space="preserve">Ivana </w:t>
            </w:r>
            <w:proofErr w:type="spellStart"/>
            <w:r w:rsidRPr="008D695A">
              <w:rPr>
                <w:rFonts w:ascii="Arial" w:hAnsi="Arial" w:cs="Arial"/>
                <w:strike/>
                <w:color w:val="000000" w:themeColor="text1"/>
                <w:sz w:val="20"/>
                <w:szCs w:val="20"/>
              </w:rPr>
              <w:t>Bulog</w:t>
            </w:r>
            <w:proofErr w:type="spellEnd"/>
            <w:r w:rsidRPr="008D695A">
              <w:rPr>
                <w:rFonts w:ascii="Arial" w:hAnsi="Arial" w:cs="Arial"/>
                <w:strike/>
                <w:color w:val="000000" w:themeColor="text1"/>
                <w:sz w:val="20"/>
                <w:szCs w:val="20"/>
              </w:rPr>
              <w:t xml:space="preserve">, Ljiljana </w:t>
            </w:r>
            <w:proofErr w:type="spellStart"/>
            <w:r w:rsidRPr="008D695A">
              <w:rPr>
                <w:rFonts w:ascii="Arial" w:hAnsi="Arial" w:cs="Arial"/>
                <w:strike/>
                <w:color w:val="000000" w:themeColor="text1"/>
                <w:sz w:val="20"/>
                <w:szCs w:val="20"/>
              </w:rPr>
              <w:t>Najev</w:t>
            </w:r>
            <w:proofErr w:type="spellEnd"/>
            <w:r w:rsidRPr="008D695A">
              <w:rPr>
                <w:rFonts w:ascii="Arial" w:hAnsi="Arial" w:cs="Arial"/>
                <w:strike/>
                <w:color w:val="000000" w:themeColor="text1"/>
                <w:sz w:val="20"/>
                <w:szCs w:val="20"/>
              </w:rPr>
              <w:t xml:space="preserve"> </w:t>
            </w:r>
            <w:proofErr w:type="spellStart"/>
            <w:r w:rsidRPr="008D695A">
              <w:rPr>
                <w:rFonts w:ascii="Arial" w:hAnsi="Arial" w:cs="Arial"/>
                <w:strike/>
                <w:color w:val="000000" w:themeColor="text1"/>
                <w:sz w:val="20"/>
                <w:szCs w:val="20"/>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766EF9" w:rsidRDefault="0064096A"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5</w:t>
            </w:r>
          </w:p>
        </w:tc>
      </w:tr>
      <w:tr w:rsidR="00766EF9" w:rsidRPr="00766EF9" w14:paraId="7C60F763" w14:textId="77777777" w:rsidTr="430DCB10">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C7B89F1" w14:textId="77777777" w:rsidR="008D695A" w:rsidRDefault="008D695A" w:rsidP="008D695A">
            <w:pPr>
              <w:spacing w:after="0" w:line="240" w:lineRule="auto"/>
              <w:rPr>
                <w:rFonts w:ascii="Arial" w:hAnsi="Arial" w:cs="Arial"/>
                <w:color w:val="000000" w:themeColor="text1"/>
                <w:sz w:val="20"/>
                <w:szCs w:val="20"/>
                <w:highlight w:val="yellow"/>
              </w:rPr>
            </w:pPr>
            <w:r w:rsidRPr="008D695A">
              <w:rPr>
                <w:rFonts w:ascii="Arial" w:hAnsi="Arial" w:cs="Arial"/>
                <w:color w:val="000000" w:themeColor="text1"/>
                <w:sz w:val="20"/>
                <w:szCs w:val="20"/>
                <w:highlight w:val="yellow"/>
              </w:rPr>
              <w:t xml:space="preserve">Prof. dr. sc. Ivana </w:t>
            </w:r>
            <w:proofErr w:type="spellStart"/>
            <w:r w:rsidRPr="008D695A">
              <w:rPr>
                <w:rFonts w:ascii="Arial" w:hAnsi="Arial" w:cs="Arial"/>
                <w:color w:val="000000" w:themeColor="text1"/>
                <w:sz w:val="20"/>
                <w:szCs w:val="20"/>
                <w:highlight w:val="yellow"/>
              </w:rPr>
              <w:t>Bulog</w:t>
            </w:r>
            <w:proofErr w:type="spellEnd"/>
          </w:p>
          <w:p w14:paraId="0913BE86" w14:textId="77777777" w:rsidR="008D695A" w:rsidRPr="008D695A" w:rsidRDefault="008D695A" w:rsidP="008D695A">
            <w:pPr>
              <w:spacing w:after="0" w:line="240" w:lineRule="auto"/>
              <w:rPr>
                <w:rFonts w:ascii="Arial" w:hAnsi="Arial" w:cs="Arial"/>
                <w:color w:val="000000" w:themeColor="text1"/>
                <w:sz w:val="20"/>
                <w:szCs w:val="20"/>
                <w:highlight w:val="yellow"/>
              </w:rPr>
            </w:pPr>
          </w:p>
          <w:p w14:paraId="672A6659" w14:textId="78DCA2A4" w:rsidR="007868FB" w:rsidRPr="008D695A" w:rsidRDefault="008D695A" w:rsidP="008D695A">
            <w:pPr>
              <w:spacing w:after="0" w:line="240" w:lineRule="auto"/>
              <w:rPr>
                <w:rFonts w:ascii="Arial" w:hAnsi="Arial" w:cs="Arial"/>
                <w:color w:val="000000" w:themeColor="text1"/>
                <w:sz w:val="20"/>
                <w:szCs w:val="20"/>
                <w:lang w:val="en-GB"/>
              </w:rPr>
            </w:pPr>
            <w:r w:rsidRPr="008D695A">
              <w:rPr>
                <w:rFonts w:ascii="Arial" w:hAnsi="Arial" w:cs="Arial"/>
                <w:color w:val="000000" w:themeColor="text1"/>
                <w:sz w:val="20"/>
                <w:szCs w:val="20"/>
                <w:highlight w:val="yellow"/>
              </w:rPr>
              <w:t>Prof. dr. sc. Marina Lovrinčević</w:t>
            </w:r>
            <w:r w:rsidRPr="008D695A">
              <w:rPr>
                <w:rFonts w:ascii="Arial" w:hAnsi="Arial" w:cs="Arial"/>
                <w:color w:val="000000" w:themeColor="text1"/>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F</w:t>
            </w:r>
          </w:p>
        </w:tc>
      </w:tr>
      <w:tr w:rsidR="00766EF9" w:rsidRPr="00766EF9" w14:paraId="736DE3F2" w14:textId="77777777" w:rsidTr="430DCB10">
        <w:trPr>
          <w:trHeight w:val="345"/>
        </w:trPr>
        <w:tc>
          <w:tcPr>
            <w:tcW w:w="1912" w:type="dxa"/>
            <w:vMerge/>
            <w:tcMar>
              <w:left w:w="57" w:type="dxa"/>
              <w:right w:w="57" w:type="dxa"/>
            </w:tcMar>
            <w:vAlign w:val="center"/>
          </w:tcPr>
          <w:p w14:paraId="0A37501D"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5DAB6C7B"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C53226" w:rsidRPr="00766EF9" w:rsidRDefault="00C53226" w:rsidP="00766EF9">
            <w:pPr>
              <w:spacing w:after="0" w:line="240" w:lineRule="auto"/>
              <w:rPr>
                <w:rFonts w:ascii="Arial" w:hAnsi="Arial" w:cs="Arial"/>
                <w:strike/>
                <w:color w:val="000000" w:themeColor="text1"/>
                <w:sz w:val="20"/>
                <w:szCs w:val="20"/>
              </w:rPr>
            </w:pPr>
            <w:r w:rsidRPr="00766EF9">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6A05A809" w14:textId="77777777" w:rsidR="00C53226" w:rsidRPr="00766EF9" w:rsidRDefault="00C53226" w:rsidP="00C53226">
            <w:pPr>
              <w:spacing w:after="0" w:line="240" w:lineRule="auto"/>
              <w:rPr>
                <w:rFonts w:ascii="Arial" w:hAnsi="Arial" w:cs="Arial"/>
                <w:strike/>
                <w:color w:val="000000" w:themeColor="text1"/>
                <w:sz w:val="20"/>
                <w:szCs w:val="20"/>
              </w:rPr>
            </w:pPr>
          </w:p>
        </w:tc>
        <w:tc>
          <w:tcPr>
            <w:tcW w:w="712" w:type="dxa"/>
            <w:gridSpan w:val="2"/>
            <w:tcBorders>
              <w:bottom w:val="single" w:sz="12" w:space="0" w:color="auto"/>
              <w:right w:val="single" w:sz="12" w:space="0" w:color="auto"/>
            </w:tcBorders>
            <w:vAlign w:val="center"/>
          </w:tcPr>
          <w:p w14:paraId="36334656" w14:textId="77777777" w:rsidR="00C53226" w:rsidRPr="00766EF9" w:rsidRDefault="00C53226" w:rsidP="00C53226">
            <w:pPr>
              <w:spacing w:after="0" w:line="240" w:lineRule="auto"/>
              <w:rPr>
                <w:rFonts w:ascii="Arial" w:hAnsi="Arial" w:cs="Arial"/>
                <w:strike/>
                <w:color w:val="000000" w:themeColor="text1"/>
                <w:sz w:val="20"/>
                <w:szCs w:val="20"/>
              </w:rPr>
            </w:pPr>
            <w:r w:rsidRPr="00766EF9">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C53226" w:rsidRPr="00766EF9" w:rsidRDefault="00C53226" w:rsidP="00C53226">
            <w:pPr>
              <w:spacing w:after="0" w:line="240" w:lineRule="auto"/>
              <w:rPr>
                <w:rFonts w:ascii="Arial" w:hAnsi="Arial" w:cs="Arial"/>
                <w:color w:val="000000" w:themeColor="text1"/>
                <w:sz w:val="20"/>
                <w:szCs w:val="20"/>
              </w:rPr>
            </w:pPr>
          </w:p>
        </w:tc>
      </w:tr>
      <w:tr w:rsidR="00766EF9" w:rsidRPr="00766EF9" w14:paraId="7BAC2D45"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C53226" w:rsidRPr="00766EF9" w:rsidRDefault="00C53226" w:rsidP="00C53226">
            <w:pPr>
              <w:spacing w:after="0" w:line="240" w:lineRule="auto"/>
              <w:rPr>
                <w:rFonts w:ascii="Arial" w:hAnsi="Arial" w:cs="Arial"/>
                <w:color w:val="000000" w:themeColor="text1"/>
                <w:sz w:val="20"/>
                <w:szCs w:val="20"/>
              </w:rPr>
            </w:pPr>
            <w:r w:rsidRPr="00766EF9">
              <w:rPr>
                <w:rFonts w:ascii="Arial" w:hAnsi="Arial" w:cs="Arial"/>
                <w:color w:val="000000" w:themeColor="text1"/>
                <w:sz w:val="20"/>
                <w:szCs w:val="20"/>
              </w:rPr>
              <w:t>40%</w:t>
            </w:r>
          </w:p>
        </w:tc>
      </w:tr>
      <w:tr w:rsidR="00766EF9" w:rsidRPr="00766EF9" w14:paraId="4C0D1DEB" w14:textId="77777777" w:rsidTr="430DCB1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COURSE DESCRIPTION</w:t>
            </w:r>
          </w:p>
        </w:tc>
      </w:tr>
      <w:tr w:rsidR="00766EF9" w:rsidRPr="00766EF9" w14:paraId="22F512F1"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0AE796C" w14:textId="77777777" w:rsidR="007868FB" w:rsidRPr="00766EF9" w:rsidRDefault="0064096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 introduce the main definitions, concepts and models of family business.</w:t>
            </w:r>
          </w:p>
        </w:tc>
      </w:tr>
      <w:tr w:rsidR="00766EF9" w:rsidRPr="00766EF9" w14:paraId="7B1BB951" w14:textId="77777777" w:rsidTr="430DCB10">
        <w:tc>
          <w:tcPr>
            <w:tcW w:w="1912" w:type="dxa"/>
            <w:tcBorders>
              <w:left w:val="single" w:sz="12" w:space="0" w:color="auto"/>
            </w:tcBorders>
            <w:shd w:val="clear" w:color="auto" w:fill="CCFFFF"/>
            <w:tcMar>
              <w:left w:w="57" w:type="dxa"/>
              <w:right w:w="57" w:type="dxa"/>
            </w:tcMar>
            <w:vAlign w:val="center"/>
          </w:tcPr>
          <w:p w14:paraId="71210DF9"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57CB187" w14:textId="77777777" w:rsidR="007868FB" w:rsidRPr="00766EF9" w:rsidRDefault="0064096A" w:rsidP="00BB6A36">
            <w:pPr>
              <w:tabs>
                <w:tab w:val="left" w:pos="2820"/>
              </w:tabs>
              <w:spacing w:after="0"/>
              <w:jc w:val="both"/>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Course signature requirements: as determined by the Statute of the Faculty of Economics and Rules and Regulations for Studies and Study Programmes. </w:t>
            </w:r>
          </w:p>
        </w:tc>
      </w:tr>
      <w:tr w:rsidR="00766EF9" w:rsidRPr="00766EF9" w14:paraId="70B2998B" w14:textId="77777777" w:rsidTr="430DCB10">
        <w:tc>
          <w:tcPr>
            <w:tcW w:w="1912" w:type="dxa"/>
            <w:tcBorders>
              <w:left w:val="single" w:sz="12" w:space="0" w:color="auto"/>
            </w:tcBorders>
            <w:shd w:val="clear" w:color="auto" w:fill="CCFFFF"/>
            <w:tcMar>
              <w:left w:w="57" w:type="dxa"/>
              <w:right w:w="57" w:type="dxa"/>
            </w:tcMar>
            <w:vAlign w:val="center"/>
          </w:tcPr>
          <w:p w14:paraId="7EB0DD5F"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0AD8F0B" w14:textId="77777777" w:rsidR="007868FB" w:rsidRPr="00766EF9" w:rsidRDefault="0064096A" w:rsidP="00E82EA3">
            <w:pPr>
              <w:tabs>
                <w:tab w:val="left" w:pos="2820"/>
              </w:tabs>
              <w:spacing w:after="0"/>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General learning outcome:</w:t>
            </w:r>
          </w:p>
          <w:p w14:paraId="28046D35" w14:textId="77777777" w:rsidR="0064096A" w:rsidRDefault="0064096A" w:rsidP="00E82EA3">
            <w:pPr>
              <w:tabs>
                <w:tab w:val="left" w:pos="2820"/>
              </w:tabs>
              <w:spacing w:after="0"/>
              <w:rPr>
                <w:rFonts w:ascii="Arial" w:hAnsi="Arial" w:cs="Arial"/>
                <w:strike/>
                <w:color w:val="000000" w:themeColor="text1"/>
                <w:sz w:val="20"/>
                <w:szCs w:val="20"/>
                <w:lang w:val="en-GB"/>
              </w:rPr>
            </w:pPr>
            <w:r w:rsidRPr="008D695A">
              <w:rPr>
                <w:rFonts w:ascii="Arial" w:hAnsi="Arial" w:cs="Arial"/>
                <w:strike/>
                <w:color w:val="000000" w:themeColor="text1"/>
                <w:sz w:val="20"/>
                <w:szCs w:val="20"/>
                <w:lang w:val="en-GB"/>
              </w:rPr>
              <w:t xml:space="preserve">To create appropriate business strategy and to create efficient management tools </w:t>
            </w:r>
            <w:r w:rsidR="000D6ECF" w:rsidRPr="008D695A">
              <w:rPr>
                <w:rFonts w:ascii="Arial" w:hAnsi="Arial" w:cs="Arial"/>
                <w:strike/>
                <w:color w:val="000000" w:themeColor="text1"/>
                <w:sz w:val="20"/>
                <w:szCs w:val="20"/>
                <w:lang w:val="en-GB"/>
              </w:rPr>
              <w:t xml:space="preserve">for family business. </w:t>
            </w:r>
            <w:r w:rsidRPr="008D695A">
              <w:rPr>
                <w:rFonts w:ascii="Arial" w:hAnsi="Arial" w:cs="Arial"/>
                <w:strike/>
                <w:color w:val="000000" w:themeColor="text1"/>
                <w:sz w:val="20"/>
                <w:szCs w:val="20"/>
                <w:lang w:val="en-GB"/>
              </w:rPr>
              <w:t xml:space="preserve">  </w:t>
            </w:r>
          </w:p>
          <w:p w14:paraId="0CDB08B4" w14:textId="5D46B667" w:rsidR="008D695A" w:rsidRPr="008D695A" w:rsidRDefault="008D695A" w:rsidP="00E82EA3">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highlight w:val="yellow"/>
                <w:lang w:val="en-GB"/>
              </w:rPr>
              <w:t>To d</w:t>
            </w:r>
            <w:r w:rsidRPr="008D695A">
              <w:rPr>
                <w:rFonts w:ascii="Arial" w:hAnsi="Arial" w:cs="Arial"/>
                <w:color w:val="000000" w:themeColor="text1"/>
                <w:sz w:val="20"/>
                <w:szCs w:val="20"/>
                <w:highlight w:val="yellow"/>
                <w:lang w:val="en-GB"/>
              </w:rPr>
              <w:t>evelop business strategies and manage family businesses by analysing their specific challenges, processes and potential for sustainable development.</w:t>
            </w:r>
          </w:p>
          <w:p w14:paraId="41C8F396" w14:textId="77777777" w:rsidR="000D6ECF" w:rsidRPr="00766EF9" w:rsidRDefault="000D6ECF" w:rsidP="00E82EA3">
            <w:pPr>
              <w:tabs>
                <w:tab w:val="left" w:pos="2820"/>
              </w:tabs>
              <w:spacing w:after="0"/>
              <w:rPr>
                <w:rFonts w:ascii="Arial" w:hAnsi="Arial" w:cs="Arial"/>
                <w:b/>
                <w:color w:val="000000" w:themeColor="text1"/>
                <w:sz w:val="20"/>
                <w:szCs w:val="20"/>
                <w:lang w:val="en-GB"/>
              </w:rPr>
            </w:pPr>
          </w:p>
          <w:p w14:paraId="64A5B3B7" w14:textId="77777777" w:rsidR="000D6ECF" w:rsidRPr="00766EF9" w:rsidRDefault="000D6ECF" w:rsidP="00E82EA3">
            <w:pPr>
              <w:tabs>
                <w:tab w:val="left" w:pos="2820"/>
              </w:tabs>
              <w:spacing w:after="0"/>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Specific learning outcomes:</w:t>
            </w:r>
          </w:p>
          <w:p w14:paraId="6F89AFA2"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1. To identify different business aspects of family firms</w:t>
            </w:r>
          </w:p>
          <w:p w14:paraId="07E04C54"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2. To analyse business processes, its specific features and developmental stages of family firms</w:t>
            </w:r>
          </w:p>
          <w:p w14:paraId="1EEF1C82" w14:textId="5EC81CE6"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3. To </w:t>
            </w:r>
            <w:r w:rsidRPr="008D695A">
              <w:rPr>
                <w:rFonts w:ascii="Arial" w:hAnsi="Arial" w:cs="Arial"/>
                <w:strike/>
                <w:color w:val="000000" w:themeColor="text1"/>
                <w:sz w:val="20"/>
                <w:szCs w:val="20"/>
                <w:lang w:val="en-GB"/>
              </w:rPr>
              <w:t>determine</w:t>
            </w:r>
            <w:r w:rsidR="008D695A">
              <w:rPr>
                <w:rFonts w:ascii="Arial" w:hAnsi="Arial" w:cs="Arial"/>
                <w:color w:val="000000" w:themeColor="text1"/>
                <w:sz w:val="20"/>
                <w:szCs w:val="20"/>
                <w:lang w:val="en-GB"/>
              </w:rPr>
              <w:t xml:space="preserve"> </w:t>
            </w:r>
            <w:r w:rsidR="008D695A" w:rsidRPr="008D695A">
              <w:rPr>
                <w:rFonts w:ascii="Arial" w:hAnsi="Arial" w:cs="Arial"/>
                <w:color w:val="000000" w:themeColor="text1"/>
                <w:sz w:val="20"/>
                <w:szCs w:val="20"/>
                <w:highlight w:val="yellow"/>
                <w:lang w:val="en-GB"/>
              </w:rPr>
              <w:t>assess</w:t>
            </w:r>
            <w:r w:rsidRPr="00766EF9">
              <w:rPr>
                <w:rFonts w:ascii="Arial" w:hAnsi="Arial" w:cs="Arial"/>
                <w:color w:val="000000" w:themeColor="text1"/>
                <w:sz w:val="20"/>
                <w:szCs w:val="20"/>
                <w:lang w:val="en-GB"/>
              </w:rPr>
              <w:t xml:space="preserve"> appropriate succession strategies</w:t>
            </w:r>
          </w:p>
          <w:p w14:paraId="5BF753F1"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4. To analyse corporate governance mechanisms in family firms</w:t>
            </w:r>
          </w:p>
          <w:p w14:paraId="3087A3E1"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5. To analyse management process</w:t>
            </w:r>
            <w:r w:rsidR="004D4108" w:rsidRPr="00766EF9">
              <w:rPr>
                <w:rFonts w:ascii="Arial" w:hAnsi="Arial" w:cs="Arial"/>
                <w:color w:val="000000" w:themeColor="text1"/>
                <w:sz w:val="20"/>
                <w:szCs w:val="20"/>
                <w:lang w:val="en-GB"/>
              </w:rPr>
              <w:t xml:space="preserve">es in family firms </w:t>
            </w:r>
            <w:r w:rsidRPr="00766EF9">
              <w:rPr>
                <w:rFonts w:ascii="Arial" w:hAnsi="Arial" w:cs="Arial"/>
                <w:color w:val="000000" w:themeColor="text1"/>
                <w:sz w:val="20"/>
                <w:szCs w:val="20"/>
                <w:lang w:val="en-GB"/>
              </w:rPr>
              <w:t xml:space="preserve">and its developmental opportunities </w:t>
            </w:r>
          </w:p>
          <w:p w14:paraId="72A3D3EC" w14:textId="77777777" w:rsidR="000D6ECF" w:rsidRPr="00766EF9" w:rsidRDefault="000D6ECF" w:rsidP="00E82EA3">
            <w:pPr>
              <w:tabs>
                <w:tab w:val="left" w:pos="2820"/>
              </w:tabs>
              <w:spacing w:after="0"/>
              <w:rPr>
                <w:rFonts w:ascii="Arial" w:hAnsi="Arial" w:cs="Arial"/>
                <w:color w:val="000000" w:themeColor="text1"/>
                <w:sz w:val="20"/>
                <w:szCs w:val="20"/>
                <w:lang w:val="en-GB"/>
              </w:rPr>
            </w:pPr>
          </w:p>
        </w:tc>
      </w:tr>
      <w:tr w:rsidR="00766EF9" w:rsidRPr="00766EF9" w14:paraId="18BD0709" w14:textId="77777777" w:rsidTr="430DCB10">
        <w:tc>
          <w:tcPr>
            <w:tcW w:w="1912" w:type="dxa"/>
            <w:tcBorders>
              <w:left w:val="single" w:sz="12" w:space="0" w:color="auto"/>
            </w:tcBorders>
            <w:shd w:val="clear" w:color="auto" w:fill="CCFFFF"/>
            <w:tcMar>
              <w:left w:w="57" w:type="dxa"/>
              <w:right w:w="57" w:type="dxa"/>
            </w:tcMar>
            <w:vAlign w:val="center"/>
          </w:tcPr>
          <w:p w14:paraId="3D43DA58" w14:textId="77777777" w:rsidR="00691342"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content broken down in detail by weekly class schedule (syllabus)</w:t>
            </w:r>
          </w:p>
          <w:p w14:paraId="0D0B940D" w14:textId="77777777" w:rsidR="00691342" w:rsidRPr="00691342" w:rsidRDefault="00691342" w:rsidP="00691342">
            <w:pPr>
              <w:rPr>
                <w:rFonts w:ascii="Arial" w:hAnsi="Arial" w:cs="Arial"/>
                <w:sz w:val="20"/>
                <w:szCs w:val="20"/>
                <w:lang w:val="en-GB"/>
              </w:rPr>
            </w:pPr>
          </w:p>
          <w:p w14:paraId="0E27B00A" w14:textId="77777777" w:rsidR="00691342" w:rsidRPr="00691342" w:rsidRDefault="00691342" w:rsidP="00691342">
            <w:pPr>
              <w:rPr>
                <w:rFonts w:ascii="Arial" w:hAnsi="Arial" w:cs="Arial"/>
                <w:sz w:val="20"/>
                <w:szCs w:val="20"/>
                <w:lang w:val="en-GB"/>
              </w:rPr>
            </w:pPr>
          </w:p>
          <w:p w14:paraId="60061E4C" w14:textId="77777777" w:rsidR="00691342" w:rsidRPr="00691342" w:rsidRDefault="00691342" w:rsidP="00691342">
            <w:pPr>
              <w:rPr>
                <w:rFonts w:ascii="Arial" w:hAnsi="Arial" w:cs="Arial"/>
                <w:sz w:val="20"/>
                <w:szCs w:val="20"/>
                <w:lang w:val="en-GB"/>
              </w:rPr>
            </w:pPr>
          </w:p>
          <w:p w14:paraId="44EAFD9C" w14:textId="77777777" w:rsidR="00691342" w:rsidRPr="00691342" w:rsidRDefault="00691342" w:rsidP="00691342">
            <w:pPr>
              <w:rPr>
                <w:rFonts w:ascii="Arial" w:hAnsi="Arial" w:cs="Arial"/>
                <w:sz w:val="20"/>
                <w:szCs w:val="20"/>
                <w:lang w:val="en-GB"/>
              </w:rPr>
            </w:pPr>
          </w:p>
          <w:p w14:paraId="4B94D5A5" w14:textId="77777777" w:rsidR="00691342" w:rsidRDefault="00691342" w:rsidP="00691342">
            <w:pPr>
              <w:rPr>
                <w:rFonts w:ascii="Arial" w:hAnsi="Arial" w:cs="Arial"/>
                <w:sz w:val="20"/>
                <w:szCs w:val="20"/>
                <w:lang w:val="en-GB"/>
              </w:rPr>
            </w:pPr>
          </w:p>
          <w:p w14:paraId="3DEEC669" w14:textId="77777777" w:rsidR="00691342" w:rsidRPr="00691342" w:rsidRDefault="00691342" w:rsidP="00691342">
            <w:pPr>
              <w:rPr>
                <w:rFonts w:ascii="Arial" w:hAnsi="Arial" w:cs="Arial"/>
                <w:sz w:val="20"/>
                <w:szCs w:val="20"/>
                <w:lang w:val="en-GB"/>
              </w:rPr>
            </w:pPr>
          </w:p>
          <w:p w14:paraId="3656B9AB" w14:textId="77777777" w:rsidR="00691342" w:rsidRDefault="00691342" w:rsidP="00691342">
            <w:pPr>
              <w:rPr>
                <w:rFonts w:ascii="Arial" w:hAnsi="Arial" w:cs="Arial"/>
                <w:sz w:val="20"/>
                <w:szCs w:val="20"/>
                <w:lang w:val="en-GB"/>
              </w:rPr>
            </w:pPr>
          </w:p>
          <w:p w14:paraId="45FB0818" w14:textId="77777777" w:rsidR="00691342" w:rsidRDefault="00691342" w:rsidP="00691342">
            <w:pPr>
              <w:rPr>
                <w:rFonts w:ascii="Arial" w:hAnsi="Arial" w:cs="Arial"/>
                <w:sz w:val="20"/>
                <w:szCs w:val="20"/>
                <w:lang w:val="en-GB"/>
              </w:rPr>
            </w:pPr>
          </w:p>
          <w:p w14:paraId="049F31CB" w14:textId="77777777" w:rsidR="007868FB" w:rsidRPr="00691342" w:rsidRDefault="007868FB" w:rsidP="0069134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2977"/>
              <w:gridCol w:w="567"/>
              <w:gridCol w:w="2977"/>
              <w:gridCol w:w="425"/>
            </w:tblGrid>
            <w:tr w:rsidR="00766EF9" w:rsidRPr="00766EF9" w14:paraId="31931F54" w14:textId="77777777" w:rsidTr="00863F15">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02A1D317" w14:textId="77777777" w:rsidR="00E6745A" w:rsidRPr="00766EF9" w:rsidRDefault="00E6745A" w:rsidP="00E6745A">
                  <w:pPr>
                    <w:spacing w:after="0" w:line="240" w:lineRule="auto"/>
                    <w:ind w:left="113" w:right="113"/>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Week</w:t>
                  </w:r>
                </w:p>
              </w:tc>
              <w:tc>
                <w:tcPr>
                  <w:tcW w:w="3544" w:type="dxa"/>
                  <w:gridSpan w:val="2"/>
                  <w:tcBorders>
                    <w:top w:val="single" w:sz="18" w:space="0" w:color="auto"/>
                    <w:left w:val="single" w:sz="18" w:space="0" w:color="auto"/>
                    <w:bottom w:val="single" w:sz="4" w:space="0" w:color="auto"/>
                    <w:right w:val="single" w:sz="18" w:space="0" w:color="auto"/>
                  </w:tcBorders>
                  <w:vAlign w:val="center"/>
                  <w:hideMark/>
                </w:tcPr>
                <w:p w14:paraId="629E8258" w14:textId="77777777" w:rsidR="00E6745A" w:rsidRPr="00766EF9" w:rsidRDefault="00E6745A" w:rsidP="00E6745A">
                  <w:pPr>
                    <w:spacing w:after="0" w:line="240" w:lineRule="auto"/>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Lecturers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14:paraId="7A8A8516" w14:textId="77777777" w:rsidR="00E6745A" w:rsidRPr="00766EF9" w:rsidRDefault="00E6745A" w:rsidP="00E6745A">
                  <w:pPr>
                    <w:spacing w:after="0" w:line="240" w:lineRule="auto"/>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Tutorials</w:t>
                  </w:r>
                </w:p>
              </w:tc>
            </w:tr>
            <w:tr w:rsidR="00766EF9" w:rsidRPr="00766EF9" w14:paraId="7749F745" w14:textId="77777777" w:rsidTr="00863F15">
              <w:trPr>
                <w:cantSplit/>
                <w:trHeight w:val="447"/>
              </w:trPr>
              <w:tc>
                <w:tcPr>
                  <w:tcW w:w="475" w:type="dxa"/>
                  <w:vMerge/>
                  <w:tcBorders>
                    <w:top w:val="single" w:sz="18" w:space="0" w:color="auto"/>
                    <w:left w:val="single" w:sz="18" w:space="0" w:color="auto"/>
                    <w:bottom w:val="single" w:sz="4" w:space="0" w:color="auto"/>
                    <w:right w:val="single" w:sz="18" w:space="0" w:color="auto"/>
                  </w:tcBorders>
                  <w:vAlign w:val="center"/>
                  <w:hideMark/>
                </w:tcPr>
                <w:p w14:paraId="53128261" w14:textId="77777777" w:rsidR="00E6745A" w:rsidRPr="00766EF9" w:rsidRDefault="00E6745A" w:rsidP="00E6745A">
                  <w:pPr>
                    <w:spacing w:after="0" w:line="240" w:lineRule="auto"/>
                    <w:rPr>
                      <w:rFonts w:ascii="Arial" w:hAnsi="Arial" w:cs="Arial"/>
                      <w:color w:val="000000" w:themeColor="text1"/>
                      <w:sz w:val="20"/>
                      <w:szCs w:val="20"/>
                      <w:lang w:val="en-GB"/>
                    </w:rPr>
                  </w:pPr>
                </w:p>
              </w:tc>
              <w:tc>
                <w:tcPr>
                  <w:tcW w:w="2977" w:type="dxa"/>
                  <w:tcBorders>
                    <w:top w:val="single" w:sz="4" w:space="0" w:color="auto"/>
                    <w:left w:val="single" w:sz="18" w:space="0" w:color="auto"/>
                    <w:bottom w:val="single" w:sz="4" w:space="0" w:color="auto"/>
                    <w:right w:val="single" w:sz="4" w:space="0" w:color="auto"/>
                  </w:tcBorders>
                  <w:vAlign w:val="center"/>
                  <w:hideMark/>
                </w:tcPr>
                <w:p w14:paraId="63782C2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Topic</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4C1B333" w14:textId="77777777" w:rsidR="00E6745A" w:rsidRPr="00766EF9" w:rsidRDefault="00E6745A" w:rsidP="00E6745A">
                  <w:pPr>
                    <w:spacing w:after="0" w:line="240" w:lineRule="auto"/>
                    <w:ind w:left="-108" w:right="-108"/>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Hours </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FB81A80"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Topic</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5369A37" w14:textId="77777777" w:rsidR="00E6745A" w:rsidRPr="00766EF9" w:rsidRDefault="00E6745A" w:rsidP="00E6745A">
                  <w:pPr>
                    <w:spacing w:after="0" w:line="240" w:lineRule="auto"/>
                    <w:ind w:left="-108" w:right="-69"/>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Hours </w:t>
                  </w:r>
                </w:p>
              </w:tc>
            </w:tr>
            <w:tr w:rsidR="00766EF9" w:rsidRPr="00766EF9" w14:paraId="3E190B26" w14:textId="77777777" w:rsidTr="00863F15">
              <w:trPr>
                <w:cantSplit/>
                <w:trHeight w:val="437"/>
              </w:trPr>
              <w:tc>
                <w:tcPr>
                  <w:tcW w:w="475" w:type="dxa"/>
                  <w:tcBorders>
                    <w:top w:val="single" w:sz="4" w:space="0" w:color="auto"/>
                    <w:left w:val="single" w:sz="18" w:space="0" w:color="auto"/>
                    <w:bottom w:val="single" w:sz="4" w:space="0" w:color="auto"/>
                    <w:right w:val="single" w:sz="18" w:space="0" w:color="auto"/>
                  </w:tcBorders>
                  <w:vAlign w:val="center"/>
                  <w:hideMark/>
                </w:tcPr>
                <w:p w14:paraId="649841B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5B13BFE" w14:textId="77777777" w:rsidR="00E6745A" w:rsidRPr="00766EF9" w:rsidRDefault="00E6745A"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business </w:t>
                  </w:r>
                  <w:r w:rsidR="008C2DD8" w:rsidRPr="00766EF9">
                    <w:rPr>
                      <w:rFonts w:ascii="Arial" w:hAnsi="Arial" w:cs="Arial"/>
                      <w:color w:val="000000" w:themeColor="text1"/>
                      <w:sz w:val="20"/>
                      <w:szCs w:val="20"/>
                      <w:lang w:val="en-GB"/>
                    </w:rPr>
                    <w:t xml:space="preserve">(FB) </w:t>
                  </w:r>
                  <w:r w:rsidRPr="00766EF9">
                    <w:rPr>
                      <w:rFonts w:ascii="Arial" w:hAnsi="Arial" w:cs="Arial"/>
                      <w:color w:val="000000" w:themeColor="text1"/>
                      <w:sz w:val="20"/>
                      <w:szCs w:val="20"/>
                      <w:lang w:val="en-GB"/>
                    </w:rPr>
                    <w:t xml:space="preserve">definitions. Historical development of </w:t>
                  </w:r>
                  <w:r w:rsidR="008C2DD8" w:rsidRPr="00766EF9">
                    <w:rPr>
                      <w:rFonts w:ascii="Arial" w:hAnsi="Arial" w:cs="Arial"/>
                      <w:color w:val="000000" w:themeColor="text1"/>
                      <w:sz w:val="20"/>
                      <w:szCs w:val="20"/>
                      <w:lang w:val="en-GB"/>
                    </w:rPr>
                    <w:t>FB</w:t>
                  </w:r>
                  <w:r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8F999B5"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8DD17C6" w14:textId="77777777" w:rsidR="00E6745A" w:rsidRPr="00766EF9" w:rsidRDefault="00E6745A"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Main concepts: founder, family, sustainability, inheritance.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144751B" w14:textId="426499F2" w:rsidR="00E6745A" w:rsidRP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r w:rsidR="00E6745A" w:rsidRPr="00E92214">
                    <w:rPr>
                      <w:rFonts w:ascii="Arial" w:hAnsi="Arial" w:cs="Arial"/>
                      <w:strike/>
                      <w:color w:val="000000" w:themeColor="text1"/>
                      <w:sz w:val="20"/>
                      <w:szCs w:val="20"/>
                      <w:lang w:val="en-GB"/>
                    </w:rPr>
                    <w:t>2</w:t>
                  </w:r>
                </w:p>
              </w:tc>
            </w:tr>
            <w:tr w:rsidR="00766EF9" w:rsidRPr="00766EF9" w14:paraId="5F225DE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8E884C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B3A93F5" w14:textId="77777777" w:rsidR="00E6745A" w:rsidRPr="00766EF9" w:rsidRDefault="008C2DD8"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business structure. The nature of family firms. FB in the worlds' economy.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842F59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0FBABBF" w14:textId="77777777" w:rsidR="00E6745A" w:rsidRPr="00766EF9" w:rsidRDefault="00995964" w:rsidP="00995964">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The world’s l</w:t>
                  </w:r>
                  <w:r w:rsidR="008C2DD8" w:rsidRPr="00766EF9">
                    <w:rPr>
                      <w:rFonts w:ascii="Arial" w:hAnsi="Arial" w:cs="Arial"/>
                      <w:color w:val="000000" w:themeColor="text1"/>
                      <w:sz w:val="20"/>
                      <w:szCs w:val="20"/>
                      <w:lang w:val="en-GB"/>
                    </w:rPr>
                    <w:t xml:space="preserve">argest FB. Growth and trends over time.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39A7AE2" w14:textId="4868F975"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2CC21B90" w14:textId="200D26E9"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6C6E0221" w14:textId="77777777" w:rsidTr="00863F15">
              <w:trPr>
                <w:cantSplit/>
                <w:trHeight w:val="423"/>
              </w:trPr>
              <w:tc>
                <w:tcPr>
                  <w:tcW w:w="475" w:type="dxa"/>
                  <w:tcBorders>
                    <w:top w:val="single" w:sz="4" w:space="0" w:color="auto"/>
                    <w:left w:val="single" w:sz="18" w:space="0" w:color="auto"/>
                    <w:bottom w:val="single" w:sz="4" w:space="0" w:color="auto"/>
                    <w:right w:val="single" w:sz="18" w:space="0" w:color="auto"/>
                  </w:tcBorders>
                  <w:vAlign w:val="center"/>
                  <w:hideMark/>
                </w:tcPr>
                <w:p w14:paraId="0B778152"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13D75C4" w14:textId="2A9EFFCB" w:rsidR="00E6745A" w:rsidRPr="00403B13" w:rsidRDefault="008C2DD8" w:rsidP="00E6745A">
                  <w:pPr>
                    <w:spacing w:after="0" w:line="240" w:lineRule="auto"/>
                    <w:rPr>
                      <w:rFonts w:ascii="Arial" w:hAnsi="Arial" w:cs="Arial"/>
                      <w:strike/>
                      <w:color w:val="000000" w:themeColor="text1"/>
                      <w:sz w:val="20"/>
                      <w:szCs w:val="20"/>
                      <w:lang w:val="en-GB"/>
                    </w:rPr>
                  </w:pPr>
                  <w:r w:rsidRPr="00403B13">
                    <w:rPr>
                      <w:rFonts w:ascii="Arial" w:hAnsi="Arial" w:cs="Arial"/>
                      <w:strike/>
                      <w:color w:val="000000" w:themeColor="text1"/>
                      <w:sz w:val="20"/>
                      <w:szCs w:val="20"/>
                      <w:lang w:val="en-GB"/>
                    </w:rPr>
                    <w:t>Family and business; family and business interests. FB lifecycle.</w:t>
                  </w:r>
                  <w:r w:rsidR="00E6745A" w:rsidRPr="00403B13">
                    <w:rPr>
                      <w:rFonts w:ascii="Arial" w:hAnsi="Arial" w:cs="Arial"/>
                      <w:strike/>
                      <w:color w:val="000000" w:themeColor="text1"/>
                      <w:sz w:val="20"/>
                      <w:szCs w:val="20"/>
                      <w:lang w:val="en-GB"/>
                    </w:rPr>
                    <w:t xml:space="preserve"> </w:t>
                  </w:r>
                  <w:r w:rsidR="00403B13" w:rsidRPr="00403B13">
                    <w:rPr>
                      <w:rFonts w:ascii="Arial" w:hAnsi="Arial" w:cs="Arial"/>
                      <w:color w:val="000000" w:themeColor="text1"/>
                      <w:sz w:val="20"/>
                      <w:szCs w:val="20"/>
                      <w:highlight w:val="yellow"/>
                      <w:lang w:val="en-GB"/>
                    </w:rPr>
                    <w:t>Entrepreneurship in the family</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38328F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11E5302" w14:textId="77777777" w:rsidR="00E6745A"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r w:rsidR="0068610F" w:rsidRPr="00766EF9">
                    <w:rPr>
                      <w:rFonts w:ascii="Arial" w:hAnsi="Arial" w:cs="Arial"/>
                      <w:color w:val="000000" w:themeColor="text1"/>
                      <w:sz w:val="20"/>
                      <w:szCs w:val="20"/>
                      <w:lang w:val="en-GB"/>
                    </w:rPr>
                    <w:t xml:space="preserv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7F04827" w14:textId="780CC8C5"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54B6C890" w14:textId="7E36D0AC"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7D398FEB"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598DEE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4</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F695D37" w14:textId="77777777" w:rsidR="00E6745A" w:rsidRDefault="0068610F" w:rsidP="00E6745A">
                  <w:pPr>
                    <w:spacing w:after="0" w:line="240" w:lineRule="auto"/>
                    <w:rPr>
                      <w:rFonts w:ascii="Arial" w:hAnsi="Arial" w:cs="Arial"/>
                      <w:strike/>
                      <w:color w:val="000000" w:themeColor="text1"/>
                      <w:sz w:val="20"/>
                      <w:szCs w:val="20"/>
                      <w:lang w:val="en-GB"/>
                    </w:rPr>
                  </w:pPr>
                  <w:r w:rsidRPr="00403B13">
                    <w:rPr>
                      <w:rFonts w:ascii="Arial" w:hAnsi="Arial" w:cs="Arial"/>
                      <w:strike/>
                      <w:color w:val="000000" w:themeColor="text1"/>
                      <w:sz w:val="20"/>
                      <w:szCs w:val="20"/>
                      <w:lang w:val="en-GB"/>
                    </w:rPr>
                    <w:t xml:space="preserve">Family relationships; couples, kids, extended family members. </w:t>
                  </w:r>
                </w:p>
                <w:p w14:paraId="5E7CEA52" w14:textId="41749CED" w:rsidR="00403B13" w:rsidRPr="00403B13" w:rsidRDefault="00403B13" w:rsidP="00E6745A">
                  <w:pPr>
                    <w:spacing w:after="0" w:line="240" w:lineRule="auto"/>
                    <w:rPr>
                      <w:rFonts w:ascii="Arial" w:hAnsi="Arial" w:cs="Arial"/>
                      <w:color w:val="000000" w:themeColor="text1"/>
                      <w:sz w:val="20"/>
                      <w:szCs w:val="20"/>
                      <w:lang w:val="en-GB"/>
                    </w:rPr>
                  </w:pPr>
                  <w:proofErr w:type="spellStart"/>
                  <w:r w:rsidRPr="00403B13">
                    <w:rPr>
                      <w:rFonts w:ascii="Arial" w:hAnsi="Arial" w:cs="Arial"/>
                      <w:color w:val="000000" w:themeColor="text1"/>
                      <w:sz w:val="20"/>
                      <w:szCs w:val="20"/>
                      <w:highlight w:val="yellow"/>
                    </w:rPr>
                    <w:t>Alignment</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of</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goals</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and</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conflicts</w:t>
                  </w:r>
                  <w:proofErr w:type="spellEnd"/>
                  <w:r w:rsidRPr="00403B13">
                    <w:rPr>
                      <w:rFonts w:ascii="Arial" w:hAnsi="Arial" w:cs="Arial"/>
                      <w:color w:val="000000" w:themeColor="text1"/>
                      <w:sz w:val="20"/>
                      <w:szCs w:val="20"/>
                      <w:highlight w:val="yellow"/>
                    </w:rPr>
                    <w:t>.</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8A8CB7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AA20051" w14:textId="77777777" w:rsidR="007A1F4F" w:rsidRPr="00766EF9" w:rsidRDefault="007A1F4F"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31A0F98" w14:textId="09D4FF02"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2E643A39" w14:textId="1D7F2E25"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0A352D8E"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4240AA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5</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2504717" w14:textId="77777777" w:rsidR="00E6745A" w:rsidRPr="00766EF9" w:rsidRDefault="0068610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and FB culture: FB leadership. Key issues FB are facing.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A9DB5E7"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5DB33F4" w14:textId="77777777" w:rsidR="007A1F4F" w:rsidRPr="00766EF9" w:rsidRDefault="007A1F4F"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4D72461" w14:textId="1C9B4EEB"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1BC03362" w14:textId="4B479976"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7B18671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9B4EA11"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6</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BC93127" w14:textId="77777777" w:rsidR="00E6745A" w:rsidRDefault="0068610F" w:rsidP="00E6745A">
                  <w:pPr>
                    <w:spacing w:after="0" w:line="240" w:lineRule="auto"/>
                    <w:rPr>
                      <w:rFonts w:ascii="Arial" w:hAnsi="Arial" w:cs="Arial"/>
                      <w:strike/>
                      <w:color w:val="000000" w:themeColor="text1"/>
                      <w:sz w:val="20"/>
                      <w:szCs w:val="20"/>
                      <w:lang w:val="en-GB"/>
                    </w:rPr>
                  </w:pPr>
                  <w:r w:rsidRPr="00403B13">
                    <w:rPr>
                      <w:rFonts w:ascii="Arial" w:hAnsi="Arial" w:cs="Arial"/>
                      <w:strike/>
                      <w:color w:val="000000" w:themeColor="text1"/>
                      <w:sz w:val="20"/>
                      <w:szCs w:val="20"/>
                      <w:lang w:val="en-GB"/>
                    </w:rPr>
                    <w:t xml:space="preserve">Developmental model of FB. Different actors and their roles. </w:t>
                  </w:r>
                </w:p>
                <w:p w14:paraId="1B417F38" w14:textId="58AC2F2C" w:rsidR="00403B13" w:rsidRPr="00403B13" w:rsidRDefault="00403B13" w:rsidP="00E6745A">
                  <w:pPr>
                    <w:spacing w:after="0" w:line="240" w:lineRule="auto"/>
                    <w:rPr>
                      <w:rFonts w:ascii="Arial" w:hAnsi="Arial" w:cs="Arial"/>
                      <w:color w:val="000000" w:themeColor="text1"/>
                      <w:sz w:val="20"/>
                      <w:szCs w:val="20"/>
                      <w:lang w:val="en-GB"/>
                    </w:rPr>
                  </w:pPr>
                  <w:r w:rsidRPr="00403B13">
                    <w:rPr>
                      <w:rFonts w:ascii="Arial" w:hAnsi="Arial" w:cs="Arial"/>
                      <w:color w:val="000000" w:themeColor="text1"/>
                      <w:sz w:val="20"/>
                      <w:szCs w:val="20"/>
                      <w:highlight w:val="yellow"/>
                      <w:lang w:val="en-GB"/>
                    </w:rPr>
                    <w:t>Review for the test.</w:t>
                  </w:r>
                  <w:r>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4DED8E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63EBCF0" w14:textId="77777777" w:rsidR="007A1F4F" w:rsidRPr="00766EF9" w:rsidRDefault="007A1F4F" w:rsidP="00C05134">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B4D1A2E" w14:textId="07F24250"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1D63D2B4" w14:textId="0D2F5142"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403B13" w:rsidRPr="00766EF9" w14:paraId="41F7591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tcPr>
                <w:p w14:paraId="13000716" w14:textId="4921D605" w:rsidR="00403B13" w:rsidRPr="00766EF9" w:rsidRDefault="00403B13" w:rsidP="00E6745A">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7</w:t>
                  </w:r>
                </w:p>
              </w:tc>
              <w:tc>
                <w:tcPr>
                  <w:tcW w:w="2977" w:type="dxa"/>
                  <w:tcBorders>
                    <w:top w:val="single" w:sz="4" w:space="0" w:color="auto"/>
                    <w:left w:val="single" w:sz="18" w:space="0" w:color="auto"/>
                    <w:bottom w:val="single" w:sz="4" w:space="0" w:color="auto"/>
                    <w:right w:val="single" w:sz="4" w:space="0" w:color="auto"/>
                  </w:tcBorders>
                  <w:vAlign w:val="center"/>
                </w:tcPr>
                <w:p w14:paraId="031C9F9A" w14:textId="2E339306" w:rsidR="00403B13" w:rsidRPr="00403B13" w:rsidRDefault="00403B13" w:rsidP="00E6745A">
                  <w:pPr>
                    <w:spacing w:after="0" w:line="240" w:lineRule="auto"/>
                    <w:rPr>
                      <w:rFonts w:ascii="Arial" w:hAnsi="Arial" w:cs="Arial"/>
                      <w:color w:val="000000" w:themeColor="text1"/>
                      <w:sz w:val="20"/>
                      <w:szCs w:val="20"/>
                      <w:highlight w:val="yellow"/>
                      <w:lang w:val="en-GB"/>
                    </w:rPr>
                  </w:pPr>
                  <w:r w:rsidRPr="00403B13">
                    <w:rPr>
                      <w:rFonts w:ascii="Arial" w:hAnsi="Arial" w:cs="Arial"/>
                      <w:color w:val="000000" w:themeColor="text1"/>
                      <w:sz w:val="20"/>
                      <w:szCs w:val="20"/>
                      <w:highlight w:val="yellow"/>
                      <w:lang w:val="en-GB"/>
                    </w:rPr>
                    <w:t>Test I</w:t>
                  </w:r>
                </w:p>
              </w:tc>
              <w:tc>
                <w:tcPr>
                  <w:tcW w:w="567" w:type="dxa"/>
                  <w:tcBorders>
                    <w:top w:val="single" w:sz="4" w:space="0" w:color="auto"/>
                    <w:left w:val="single" w:sz="4" w:space="0" w:color="auto"/>
                    <w:bottom w:val="single" w:sz="4" w:space="0" w:color="auto"/>
                    <w:right w:val="single" w:sz="18" w:space="0" w:color="auto"/>
                  </w:tcBorders>
                  <w:vAlign w:val="center"/>
                </w:tcPr>
                <w:p w14:paraId="7C238ACB" w14:textId="444C1805" w:rsidR="00403B13" w:rsidRPr="00766EF9" w:rsidRDefault="00E92214" w:rsidP="00E6745A">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tcPr>
                <w:p w14:paraId="7A908242" w14:textId="5742D5A3" w:rsidR="00403B13" w:rsidRPr="00766EF9" w:rsidRDefault="00403B13" w:rsidP="00C05134">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Test I</w:t>
                  </w:r>
                </w:p>
              </w:tc>
              <w:tc>
                <w:tcPr>
                  <w:tcW w:w="425" w:type="dxa"/>
                  <w:tcBorders>
                    <w:top w:val="single" w:sz="4" w:space="0" w:color="auto"/>
                    <w:left w:val="single" w:sz="4" w:space="0" w:color="auto"/>
                    <w:bottom w:val="single" w:sz="4" w:space="0" w:color="auto"/>
                    <w:right w:val="single" w:sz="18" w:space="0" w:color="auto"/>
                  </w:tcBorders>
                  <w:vAlign w:val="center"/>
                </w:tcPr>
                <w:p w14:paraId="14E22021" w14:textId="41A3CF14" w:rsidR="00403B13" w:rsidRPr="00E92214" w:rsidRDefault="00E92214" w:rsidP="00E6745A">
                  <w:pPr>
                    <w:spacing w:after="0" w:line="240" w:lineRule="auto"/>
                    <w:jc w:val="center"/>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1</w:t>
                  </w:r>
                </w:p>
              </w:tc>
            </w:tr>
            <w:tr w:rsidR="00766EF9" w:rsidRPr="00766EF9" w14:paraId="227AA64E"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5697EEC" w14:textId="45E6925F" w:rsidR="00E6745A" w:rsidRPr="00766EF9" w:rsidRDefault="00403B13" w:rsidP="00E6745A">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8</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3165590" w14:textId="42138D88" w:rsidR="00E6745A" w:rsidRPr="00403B13" w:rsidRDefault="00403B13" w:rsidP="0068610F">
                  <w:pPr>
                    <w:spacing w:after="0" w:line="240" w:lineRule="auto"/>
                    <w:rPr>
                      <w:rFonts w:ascii="Arial" w:hAnsi="Arial" w:cs="Arial"/>
                      <w:color w:val="000000" w:themeColor="text1"/>
                      <w:sz w:val="20"/>
                      <w:szCs w:val="20"/>
                      <w:lang w:val="en-GB"/>
                    </w:rPr>
                  </w:pPr>
                  <w:r w:rsidRPr="00403B13">
                    <w:rPr>
                      <w:rFonts w:ascii="Arial" w:hAnsi="Arial" w:cs="Arial"/>
                      <w:color w:val="000000" w:themeColor="text1"/>
                      <w:sz w:val="20"/>
                      <w:szCs w:val="20"/>
                      <w:highlight w:val="yellow"/>
                    </w:rPr>
                    <w:t xml:space="preserve">Life </w:t>
                  </w:r>
                  <w:proofErr w:type="spellStart"/>
                  <w:r w:rsidRPr="00403B13">
                    <w:rPr>
                      <w:rFonts w:ascii="Arial" w:hAnsi="Arial" w:cs="Arial"/>
                      <w:color w:val="000000" w:themeColor="text1"/>
                      <w:sz w:val="20"/>
                      <w:szCs w:val="20"/>
                      <w:highlight w:val="yellow"/>
                    </w:rPr>
                    <w:t>cycle</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of</w:t>
                  </w:r>
                  <w:proofErr w:type="spellEnd"/>
                  <w:r w:rsidRPr="00403B13">
                    <w:rPr>
                      <w:rFonts w:ascii="Arial" w:hAnsi="Arial" w:cs="Arial"/>
                      <w:color w:val="000000" w:themeColor="text1"/>
                      <w:sz w:val="20"/>
                      <w:szCs w:val="20"/>
                      <w:highlight w:val="yellow"/>
                    </w:rPr>
                    <w:t xml:space="preserve"> a </w:t>
                  </w:r>
                  <w:proofErr w:type="spellStart"/>
                  <w:r w:rsidRPr="00403B13">
                    <w:rPr>
                      <w:rFonts w:ascii="Arial" w:hAnsi="Arial" w:cs="Arial"/>
                      <w:color w:val="000000" w:themeColor="text1"/>
                      <w:sz w:val="20"/>
                      <w:szCs w:val="20"/>
                      <w:highlight w:val="yellow"/>
                    </w:rPr>
                    <w:t>family</w:t>
                  </w:r>
                  <w:proofErr w:type="spellEnd"/>
                  <w:r w:rsidRPr="00403B13">
                    <w:rPr>
                      <w:rFonts w:ascii="Arial" w:hAnsi="Arial" w:cs="Arial"/>
                      <w:color w:val="000000" w:themeColor="text1"/>
                      <w:sz w:val="20"/>
                      <w:szCs w:val="20"/>
                      <w:highlight w:val="yellow"/>
                    </w:rPr>
                    <w:t xml:space="preserve"> </w:t>
                  </w:r>
                  <w:proofErr w:type="spellStart"/>
                  <w:r w:rsidRPr="00403B13">
                    <w:rPr>
                      <w:rFonts w:ascii="Arial" w:hAnsi="Arial" w:cs="Arial"/>
                      <w:color w:val="000000" w:themeColor="text1"/>
                      <w:sz w:val="20"/>
                      <w:szCs w:val="20"/>
                      <w:highlight w:val="yellow"/>
                    </w:rPr>
                    <w:t>business</w:t>
                  </w:r>
                  <w:proofErr w:type="spellEnd"/>
                </w:p>
              </w:tc>
              <w:tc>
                <w:tcPr>
                  <w:tcW w:w="567" w:type="dxa"/>
                  <w:tcBorders>
                    <w:top w:val="single" w:sz="4" w:space="0" w:color="auto"/>
                    <w:left w:val="single" w:sz="4" w:space="0" w:color="auto"/>
                    <w:bottom w:val="single" w:sz="4" w:space="0" w:color="auto"/>
                    <w:right w:val="single" w:sz="18" w:space="0" w:color="auto"/>
                  </w:tcBorders>
                  <w:vAlign w:val="center"/>
                  <w:hideMark/>
                </w:tcPr>
                <w:p w14:paraId="4FD71FB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3AAB08E"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Quiz. Knowledge recap. </w:t>
                  </w:r>
                </w:p>
                <w:p w14:paraId="7AE2E09F" w14:textId="77777777" w:rsidR="007A1F4F"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237CCAA" w14:textId="61B3968F"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39A728AC" w14:textId="73E6A43E"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7764C78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B2B730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9</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4620C74" w14:textId="3884D7BD" w:rsidR="00E6745A" w:rsidRPr="00403B13" w:rsidRDefault="00403B13" w:rsidP="00E6745A">
                  <w:pPr>
                    <w:spacing w:after="0" w:line="240" w:lineRule="auto"/>
                    <w:rPr>
                      <w:rFonts w:ascii="Arial" w:hAnsi="Arial" w:cs="Arial"/>
                      <w:color w:val="000000" w:themeColor="text1"/>
                      <w:sz w:val="20"/>
                      <w:szCs w:val="20"/>
                      <w:highlight w:val="yellow"/>
                      <w:lang w:val="en-GB"/>
                    </w:rPr>
                  </w:pPr>
                  <w:r w:rsidRPr="00403B13">
                    <w:rPr>
                      <w:rFonts w:ascii="Arial" w:hAnsi="Arial" w:cs="Arial"/>
                      <w:color w:val="000000" w:themeColor="text1"/>
                      <w:sz w:val="20"/>
                      <w:szCs w:val="20"/>
                      <w:highlight w:val="yellow"/>
                      <w:lang w:val="en-GB"/>
                    </w:rPr>
                    <w:t>Decision making in family firms</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FC42638"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D8539DF" w14:textId="77777777" w:rsidR="00E6745A"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75AC1B1" w14:textId="5FC5605E"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46783CDB" w14:textId="364244EB"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684A78E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737E36C" w14:textId="5DAD74DA"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r w:rsidR="00403B13">
                    <w:rPr>
                      <w:rFonts w:ascii="Arial" w:hAnsi="Arial" w:cs="Arial"/>
                      <w:color w:val="000000" w:themeColor="text1"/>
                      <w:sz w:val="20"/>
                      <w:szCs w:val="20"/>
                      <w:lang w:val="en-GB"/>
                    </w:rPr>
                    <w:t>0</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3D3DEE8" w14:textId="0070D08D" w:rsidR="00403B13" w:rsidRPr="00403B13" w:rsidRDefault="00403B13" w:rsidP="00E6745A">
                  <w:pPr>
                    <w:spacing w:after="0" w:line="240" w:lineRule="auto"/>
                    <w:rPr>
                      <w:rFonts w:ascii="Arial" w:hAnsi="Arial" w:cs="Arial"/>
                      <w:color w:val="000000" w:themeColor="text1"/>
                      <w:sz w:val="20"/>
                      <w:szCs w:val="20"/>
                      <w:highlight w:val="yellow"/>
                      <w:lang w:val="en-GB"/>
                    </w:rPr>
                  </w:pPr>
                  <w:r w:rsidRPr="00403B13">
                    <w:rPr>
                      <w:rFonts w:ascii="Arial" w:hAnsi="Arial" w:cs="Arial"/>
                      <w:color w:val="000000" w:themeColor="text1"/>
                      <w:sz w:val="20"/>
                      <w:szCs w:val="20"/>
                      <w:highlight w:val="yellow"/>
                      <w:lang w:val="en-GB"/>
                    </w:rPr>
                    <w:t>Developmental model of FB.</w:t>
                  </w:r>
                </w:p>
                <w:p w14:paraId="08AC17C6" w14:textId="723484B4" w:rsidR="00E6745A" w:rsidRPr="00766EF9" w:rsidRDefault="00403B13" w:rsidP="00E6745A">
                  <w:pPr>
                    <w:spacing w:after="0" w:line="240" w:lineRule="auto"/>
                    <w:rPr>
                      <w:rFonts w:ascii="Arial" w:hAnsi="Arial" w:cs="Arial"/>
                      <w:color w:val="000000" w:themeColor="text1"/>
                      <w:sz w:val="20"/>
                      <w:szCs w:val="20"/>
                      <w:lang w:val="en-GB"/>
                    </w:rPr>
                  </w:pPr>
                  <w:r w:rsidRPr="00403B13">
                    <w:rPr>
                      <w:rFonts w:ascii="Arial" w:hAnsi="Arial" w:cs="Arial"/>
                      <w:color w:val="000000" w:themeColor="text1"/>
                      <w:sz w:val="20"/>
                      <w:szCs w:val="20"/>
                      <w:highlight w:val="yellow"/>
                      <w:lang w:val="en-GB"/>
                    </w:rPr>
                    <w:t>Three-dimensional model.</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5CCB59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46B7DE2"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B02C0B"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D848C1F" w14:textId="61007F70"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31A2C4CD" w14:textId="320ED16A"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48D3D22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B73E586" w14:textId="66EF8FFF"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r w:rsidR="00403B13">
                    <w:rPr>
                      <w:rFonts w:ascii="Arial" w:hAnsi="Arial" w:cs="Arial"/>
                      <w:color w:val="000000" w:themeColor="text1"/>
                      <w:sz w:val="20"/>
                      <w:szCs w:val="20"/>
                      <w:lang w:val="en-GB"/>
                    </w:rPr>
                    <w:t>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4597E84" w14:textId="77777777" w:rsidR="00403B13" w:rsidRPr="00403B13" w:rsidRDefault="00403B13" w:rsidP="00403B13">
                  <w:pPr>
                    <w:spacing w:after="0" w:line="240" w:lineRule="auto"/>
                    <w:rPr>
                      <w:rFonts w:ascii="Arial" w:hAnsi="Arial" w:cs="Arial"/>
                      <w:color w:val="000000" w:themeColor="text1"/>
                      <w:sz w:val="20"/>
                      <w:szCs w:val="20"/>
                      <w:highlight w:val="yellow"/>
                      <w:lang w:val="en-GB"/>
                    </w:rPr>
                  </w:pPr>
                  <w:r w:rsidRPr="00403B13">
                    <w:rPr>
                      <w:rFonts w:ascii="Arial" w:hAnsi="Arial" w:cs="Arial"/>
                      <w:color w:val="000000" w:themeColor="text1"/>
                      <w:sz w:val="20"/>
                      <w:szCs w:val="20"/>
                      <w:highlight w:val="yellow"/>
                      <w:lang w:val="en-GB"/>
                    </w:rPr>
                    <w:t>Developmental model of FB.</w:t>
                  </w:r>
                </w:p>
                <w:p w14:paraId="101B0018" w14:textId="402C9BCC" w:rsidR="00403B13" w:rsidRDefault="00403B13" w:rsidP="00403B13">
                  <w:pPr>
                    <w:spacing w:after="0" w:line="240" w:lineRule="auto"/>
                    <w:rPr>
                      <w:rFonts w:ascii="Arial" w:hAnsi="Arial" w:cs="Arial"/>
                      <w:color w:val="000000" w:themeColor="text1"/>
                      <w:sz w:val="20"/>
                      <w:szCs w:val="20"/>
                      <w:lang w:val="en-GB"/>
                    </w:rPr>
                  </w:pPr>
                  <w:r w:rsidRPr="00403B13">
                    <w:rPr>
                      <w:rFonts w:ascii="Arial" w:hAnsi="Arial" w:cs="Arial"/>
                      <w:color w:val="000000" w:themeColor="text1"/>
                      <w:sz w:val="20"/>
                      <w:szCs w:val="20"/>
                      <w:highlight w:val="yellow"/>
                      <w:lang w:val="en-GB"/>
                    </w:rPr>
                    <w:t>Three-dimensional model.</w:t>
                  </w:r>
                  <w:r>
                    <w:rPr>
                      <w:rFonts w:ascii="Arial" w:hAnsi="Arial" w:cs="Arial"/>
                      <w:color w:val="000000" w:themeColor="text1"/>
                      <w:sz w:val="20"/>
                      <w:szCs w:val="20"/>
                      <w:lang w:val="en-GB"/>
                    </w:rPr>
                    <w:t xml:space="preserve"> – </w:t>
                  </w:r>
                  <w:r w:rsidRPr="00403B13">
                    <w:rPr>
                      <w:rFonts w:ascii="Arial" w:hAnsi="Arial" w:cs="Arial"/>
                      <w:color w:val="000000" w:themeColor="text1"/>
                      <w:sz w:val="20"/>
                      <w:szCs w:val="20"/>
                      <w:highlight w:val="yellow"/>
                      <w:lang w:val="en-GB"/>
                    </w:rPr>
                    <w:t>Review through a case study</w:t>
                  </w:r>
                </w:p>
                <w:p w14:paraId="721E6D71" w14:textId="77777777" w:rsidR="00403B13" w:rsidRDefault="00403B13" w:rsidP="008F7CA5">
                  <w:pPr>
                    <w:spacing w:after="0" w:line="240" w:lineRule="auto"/>
                    <w:rPr>
                      <w:rFonts w:ascii="Arial" w:hAnsi="Arial" w:cs="Arial"/>
                      <w:color w:val="000000" w:themeColor="text1"/>
                      <w:sz w:val="20"/>
                      <w:szCs w:val="20"/>
                      <w:lang w:val="en-GB"/>
                    </w:rPr>
                  </w:pPr>
                </w:p>
                <w:p w14:paraId="0236B83E" w14:textId="76DF5DCD" w:rsidR="00E6745A" w:rsidRPr="00E92214" w:rsidRDefault="00B02C0B" w:rsidP="008F7CA5">
                  <w:pPr>
                    <w:spacing w:after="0" w:line="240" w:lineRule="auto"/>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 xml:space="preserve">Management transition and </w:t>
                  </w:r>
                  <w:r w:rsidR="008F7CA5" w:rsidRPr="00E92214">
                    <w:rPr>
                      <w:rFonts w:ascii="Arial" w:hAnsi="Arial" w:cs="Arial"/>
                      <w:strike/>
                      <w:color w:val="000000" w:themeColor="text1"/>
                      <w:sz w:val="20"/>
                      <w:szCs w:val="20"/>
                      <w:lang w:val="en-GB"/>
                    </w:rPr>
                    <w:t>succession</w:t>
                  </w:r>
                  <w:r w:rsidRPr="00E92214">
                    <w:rPr>
                      <w:rFonts w:ascii="Arial" w:hAnsi="Arial" w:cs="Arial"/>
                      <w:strike/>
                      <w:color w:val="000000" w:themeColor="text1"/>
                      <w:sz w:val="20"/>
                      <w:szCs w:val="20"/>
                      <w:lang w:val="en-GB"/>
                    </w:rPr>
                    <w:t xml:space="preserve"> process. </w:t>
                  </w:r>
                  <w:r w:rsidR="00403B13" w:rsidRPr="00E92214">
                    <w:rPr>
                      <w:rFonts w:ascii="Arial" w:hAnsi="Arial" w:cs="Arial"/>
                      <w:strike/>
                      <w:color w:val="000000" w:themeColor="text1"/>
                      <w:sz w:val="20"/>
                      <w:szCs w:val="20"/>
                      <w:lang w:val="en-GB"/>
                    </w:rPr>
                    <w:t>Succession and sustainability of FB. FB as a career option.</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8E1534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2DA0760"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8F7CA5"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82AE343" w14:textId="105D459A"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231CE365" w14:textId="6B25E764"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3BDDA3AC"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39F18D26" w14:textId="3B7EFCBB"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r w:rsidR="00E92214">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29299E5" w14:textId="77777777" w:rsidR="00E92214" w:rsidRDefault="00E92214" w:rsidP="00E6745A">
                  <w:pPr>
                    <w:spacing w:after="0" w:line="240" w:lineRule="auto"/>
                    <w:rPr>
                      <w:rFonts w:ascii="Arial" w:hAnsi="Arial" w:cs="Arial"/>
                      <w:strike/>
                      <w:color w:val="000000" w:themeColor="text1"/>
                      <w:sz w:val="20"/>
                      <w:szCs w:val="20"/>
                      <w:lang w:val="en-GB"/>
                    </w:rPr>
                  </w:pPr>
                </w:p>
                <w:p w14:paraId="1738391E" w14:textId="0A3547D5" w:rsidR="00E92214" w:rsidRPr="00E92214" w:rsidRDefault="00E92214" w:rsidP="00E6745A">
                  <w:pPr>
                    <w:spacing w:after="0" w:line="240" w:lineRule="auto"/>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Management transition and succession process.</w:t>
                  </w:r>
                  <w:r w:rsidRPr="00E92214">
                    <w:rPr>
                      <w:rFonts w:ascii="Arial" w:hAnsi="Arial" w:cs="Arial"/>
                      <w:strike/>
                      <w:color w:val="000000" w:themeColor="text1"/>
                      <w:sz w:val="20"/>
                      <w:szCs w:val="20"/>
                      <w:lang w:val="en-GB"/>
                    </w:rPr>
                    <w:t xml:space="preserve"> </w:t>
                  </w:r>
                  <w:r w:rsidRPr="00E92214">
                    <w:rPr>
                      <w:rFonts w:ascii="Arial" w:hAnsi="Arial" w:cs="Arial"/>
                      <w:color w:val="000000" w:themeColor="text1"/>
                      <w:sz w:val="20"/>
                      <w:szCs w:val="20"/>
                      <w:highlight w:val="yellow"/>
                      <w:lang w:val="en-GB"/>
                    </w:rPr>
                    <w:t>Identification and selection of successors.</w:t>
                  </w:r>
                  <w:r w:rsidRPr="00E92214">
                    <w:rPr>
                      <w:rFonts w:ascii="Arial" w:hAnsi="Arial" w:cs="Arial"/>
                      <w:color w:val="000000" w:themeColor="text1"/>
                      <w:sz w:val="20"/>
                      <w:szCs w:val="20"/>
                      <w:lang w:val="en-GB"/>
                    </w:rPr>
                    <w:t xml:space="preserve"> </w:t>
                  </w:r>
                  <w:r w:rsidRPr="00E92214">
                    <w:rPr>
                      <w:rFonts w:ascii="Arial" w:hAnsi="Arial" w:cs="Arial"/>
                      <w:color w:val="000000" w:themeColor="text1"/>
                      <w:sz w:val="20"/>
                      <w:szCs w:val="20"/>
                      <w:highlight w:val="yellow"/>
                      <w:lang w:val="en-GB"/>
                    </w:rPr>
                    <w:t>FB as a career option.</w:t>
                  </w:r>
                </w:p>
                <w:p w14:paraId="447EEF1C" w14:textId="2DDD2098" w:rsidR="00E92214" w:rsidRDefault="00E92214" w:rsidP="00E6745A">
                  <w:pPr>
                    <w:spacing w:after="0" w:line="240" w:lineRule="auto"/>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Succession and sustainability of FB. FB as a career option.</w:t>
                  </w:r>
                </w:p>
                <w:p w14:paraId="58878910" w14:textId="2D26CC78" w:rsidR="00E6745A" w:rsidRPr="00E92214" w:rsidRDefault="00B02C0B" w:rsidP="00E6745A">
                  <w:pPr>
                    <w:spacing w:after="0" w:line="240" w:lineRule="auto"/>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 xml:space="preserve">Ownership dimension. Identification and </w:t>
                  </w:r>
                  <w:r w:rsidR="008F7CA5" w:rsidRPr="00E92214">
                    <w:rPr>
                      <w:rFonts w:ascii="Arial" w:hAnsi="Arial" w:cs="Arial"/>
                      <w:strike/>
                      <w:color w:val="000000" w:themeColor="text1"/>
                      <w:sz w:val="20"/>
                      <w:szCs w:val="20"/>
                      <w:lang w:val="en-GB"/>
                    </w:rPr>
                    <w:t>selection</w:t>
                  </w:r>
                  <w:r w:rsidRPr="00E92214">
                    <w:rPr>
                      <w:rFonts w:ascii="Arial" w:hAnsi="Arial" w:cs="Arial"/>
                      <w:strike/>
                      <w:color w:val="000000" w:themeColor="text1"/>
                      <w:sz w:val="20"/>
                      <w:szCs w:val="20"/>
                      <w:lang w:val="en-GB"/>
                    </w:rPr>
                    <w:t xml:space="preserve"> of </w:t>
                  </w:r>
                  <w:r w:rsidR="008F7CA5" w:rsidRPr="00E92214">
                    <w:rPr>
                      <w:rFonts w:ascii="Arial" w:hAnsi="Arial" w:cs="Arial"/>
                      <w:strike/>
                      <w:color w:val="000000" w:themeColor="text1"/>
                      <w:sz w:val="20"/>
                      <w:szCs w:val="20"/>
                      <w:lang w:val="en-GB"/>
                    </w:rPr>
                    <w:t>successors</w:t>
                  </w:r>
                  <w:r w:rsidRPr="00E92214">
                    <w:rPr>
                      <w:rFonts w:ascii="Arial" w:hAnsi="Arial" w:cs="Arial"/>
                      <w:strike/>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0F8B1BD1"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E5D38E1"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B02C0B"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98CF97A" w14:textId="304BB91A"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23BD66DB" w14:textId="6543EAA0"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766EF9" w:rsidRPr="00766EF9" w14:paraId="73ECC191"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E1E336A" w14:textId="6F610256"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r w:rsidR="00E92214">
                    <w:rPr>
                      <w:rFonts w:ascii="Arial" w:hAnsi="Arial" w:cs="Arial"/>
                      <w:color w:val="000000" w:themeColor="text1"/>
                      <w:sz w:val="20"/>
                      <w:szCs w:val="20"/>
                      <w:lang w:val="en-GB"/>
                    </w:rPr>
                    <w:t>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8103070" w14:textId="0316048B" w:rsidR="00E92214" w:rsidRPr="00E92214" w:rsidRDefault="00E92214" w:rsidP="00E6745A">
                  <w:pPr>
                    <w:spacing w:after="0" w:line="240" w:lineRule="auto"/>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Cultural differences among FF.</w:t>
                  </w:r>
                </w:p>
                <w:p w14:paraId="3C7DE941" w14:textId="77A38AC9" w:rsidR="00E6745A" w:rsidRPr="00E92214" w:rsidRDefault="00B02C0B" w:rsidP="00E6745A">
                  <w:pPr>
                    <w:spacing w:after="0" w:line="240" w:lineRule="auto"/>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 xml:space="preserve">Key success factors of </w:t>
                  </w:r>
                  <w:r w:rsidR="008F7CA5" w:rsidRPr="00E92214">
                    <w:rPr>
                      <w:rFonts w:ascii="Arial" w:hAnsi="Arial" w:cs="Arial"/>
                      <w:strike/>
                      <w:color w:val="000000" w:themeColor="text1"/>
                      <w:sz w:val="20"/>
                      <w:szCs w:val="20"/>
                      <w:lang w:val="en-GB"/>
                    </w:rPr>
                    <w:t>succession</w:t>
                  </w:r>
                  <w:r w:rsidRPr="00E92214">
                    <w:rPr>
                      <w:rFonts w:ascii="Arial" w:hAnsi="Arial" w:cs="Arial"/>
                      <w:strike/>
                      <w:color w:val="000000" w:themeColor="text1"/>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462C853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EBE91FD" w14:textId="77777777" w:rsidR="000237F7"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Knowledge</w:t>
                  </w:r>
                  <w:r w:rsidR="000237F7" w:rsidRPr="00766EF9">
                    <w:rPr>
                      <w:rFonts w:ascii="Arial" w:hAnsi="Arial" w:cs="Arial"/>
                      <w:color w:val="000000" w:themeColor="text1"/>
                      <w:sz w:val="20"/>
                      <w:szCs w:val="20"/>
                      <w:lang w:val="en-GB"/>
                    </w:rPr>
                    <w:t xml:space="preserve"> recap.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6F7E189" w14:textId="2E942341"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6EE8AC5C" w14:textId="6408F6FB"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r w:rsidR="00E92214" w:rsidRPr="00766EF9" w14:paraId="03919BD3"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tcPr>
                <w:p w14:paraId="7ED27D41" w14:textId="026C45E5" w:rsidR="00E92214" w:rsidRPr="00766EF9" w:rsidRDefault="00E92214" w:rsidP="00E6745A">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14</w:t>
                  </w:r>
                </w:p>
              </w:tc>
              <w:tc>
                <w:tcPr>
                  <w:tcW w:w="2977" w:type="dxa"/>
                  <w:tcBorders>
                    <w:top w:val="single" w:sz="4" w:space="0" w:color="auto"/>
                    <w:left w:val="single" w:sz="18" w:space="0" w:color="auto"/>
                    <w:bottom w:val="single" w:sz="4" w:space="0" w:color="auto"/>
                    <w:right w:val="single" w:sz="4" w:space="0" w:color="auto"/>
                  </w:tcBorders>
                  <w:vAlign w:val="center"/>
                </w:tcPr>
                <w:p w14:paraId="6C1C2B29" w14:textId="51370077" w:rsidR="00E92214" w:rsidRPr="00E92214" w:rsidRDefault="00E92214" w:rsidP="00E6745A">
                  <w:pPr>
                    <w:spacing w:after="0" w:line="240" w:lineRule="auto"/>
                    <w:rPr>
                      <w:rFonts w:ascii="Arial" w:hAnsi="Arial" w:cs="Arial"/>
                      <w:color w:val="000000" w:themeColor="text1"/>
                      <w:sz w:val="20"/>
                      <w:szCs w:val="20"/>
                      <w:highlight w:val="yellow"/>
                      <w:lang w:val="en-GB"/>
                    </w:rPr>
                  </w:pPr>
                  <w:r>
                    <w:rPr>
                      <w:rFonts w:ascii="Arial" w:hAnsi="Arial" w:cs="Arial"/>
                      <w:color w:val="000000" w:themeColor="text1"/>
                      <w:sz w:val="20"/>
                      <w:szCs w:val="20"/>
                      <w:highlight w:val="yellow"/>
                      <w:lang w:val="en-GB"/>
                    </w:rPr>
                    <w:t>Review for the test</w:t>
                  </w:r>
                </w:p>
              </w:tc>
              <w:tc>
                <w:tcPr>
                  <w:tcW w:w="567" w:type="dxa"/>
                  <w:tcBorders>
                    <w:top w:val="single" w:sz="4" w:space="0" w:color="auto"/>
                    <w:left w:val="single" w:sz="4" w:space="0" w:color="auto"/>
                    <w:bottom w:val="single" w:sz="4" w:space="0" w:color="auto"/>
                    <w:right w:val="single" w:sz="18" w:space="0" w:color="auto"/>
                  </w:tcBorders>
                  <w:vAlign w:val="center"/>
                </w:tcPr>
                <w:p w14:paraId="0FB0AA2D" w14:textId="77777777" w:rsidR="00E92214" w:rsidRPr="00766EF9" w:rsidRDefault="00E92214" w:rsidP="00E6745A">
                  <w:pPr>
                    <w:spacing w:after="0" w:line="240" w:lineRule="auto"/>
                    <w:jc w:val="center"/>
                    <w:rPr>
                      <w:rFonts w:ascii="Arial" w:hAnsi="Arial" w:cs="Arial"/>
                      <w:color w:val="000000" w:themeColor="text1"/>
                      <w:sz w:val="20"/>
                      <w:szCs w:val="20"/>
                      <w:lang w:val="en-GB"/>
                    </w:rPr>
                  </w:pPr>
                </w:p>
              </w:tc>
              <w:tc>
                <w:tcPr>
                  <w:tcW w:w="2977" w:type="dxa"/>
                  <w:tcBorders>
                    <w:top w:val="single" w:sz="4" w:space="0" w:color="auto"/>
                    <w:left w:val="single" w:sz="18" w:space="0" w:color="auto"/>
                    <w:bottom w:val="single" w:sz="4" w:space="0" w:color="auto"/>
                    <w:right w:val="single" w:sz="4" w:space="0" w:color="auto"/>
                  </w:tcBorders>
                  <w:vAlign w:val="center"/>
                </w:tcPr>
                <w:p w14:paraId="077D3194" w14:textId="78327BBC" w:rsidR="00E92214" w:rsidRPr="00766EF9" w:rsidRDefault="00E92214" w:rsidP="00E6745A">
                  <w:pPr>
                    <w:spacing w:after="0" w:line="240" w:lineRule="auto"/>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tcPr>
                <w:p w14:paraId="68E3BB34" w14:textId="04195054" w:rsidR="00E92214" w:rsidRPr="00766EF9" w:rsidRDefault="00E92214" w:rsidP="00E6745A">
                  <w:pPr>
                    <w:spacing w:after="0" w:line="240" w:lineRule="auto"/>
                    <w:jc w:val="center"/>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1</w:t>
                  </w:r>
                </w:p>
              </w:tc>
            </w:tr>
            <w:tr w:rsidR="00766EF9" w:rsidRPr="00766EF9" w14:paraId="6A41D409" w14:textId="77777777" w:rsidTr="00863F15">
              <w:trPr>
                <w:cantSplit/>
                <w:trHeight w:val="260"/>
              </w:trPr>
              <w:tc>
                <w:tcPr>
                  <w:tcW w:w="475" w:type="dxa"/>
                  <w:tcBorders>
                    <w:top w:val="single" w:sz="4" w:space="0" w:color="auto"/>
                    <w:left w:val="single" w:sz="18" w:space="0" w:color="auto"/>
                    <w:bottom w:val="single" w:sz="18" w:space="0" w:color="auto"/>
                    <w:right w:val="single" w:sz="18" w:space="0" w:color="auto"/>
                  </w:tcBorders>
                  <w:vAlign w:val="center"/>
                  <w:hideMark/>
                </w:tcPr>
                <w:p w14:paraId="33CFEC6B"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15</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7E119AA0" w14:textId="27929E73" w:rsidR="00E92214" w:rsidRDefault="00E92214" w:rsidP="00E6745A">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 xml:space="preserve">Test 2. </w:t>
                  </w:r>
                </w:p>
                <w:p w14:paraId="0BD2378D" w14:textId="43C1D4E8" w:rsidR="00E6745A" w:rsidRPr="00766EF9" w:rsidRDefault="00C53226"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Test 2 </w:t>
                  </w:r>
                  <w:r w:rsidRPr="008D695A">
                    <w:rPr>
                      <w:rFonts w:ascii="Arial" w:hAnsi="Arial" w:cs="Arial"/>
                      <w:strike/>
                      <w:color w:val="000000" w:themeColor="text1"/>
                      <w:sz w:val="20"/>
                      <w:szCs w:val="20"/>
                      <w:lang w:val="en-GB"/>
                    </w:rPr>
                    <w:t>case study. Assignment submission via Moodle.</w:t>
                  </w:r>
                  <w:r w:rsidRPr="00766EF9">
                    <w:rPr>
                      <w:rFonts w:ascii="Arial" w:hAnsi="Arial" w:cs="Arial"/>
                      <w:color w:val="000000" w:themeColor="text1"/>
                      <w:sz w:val="20"/>
                      <w:szCs w:val="20"/>
                      <w:lang w:val="en-GB"/>
                    </w:rPr>
                    <w:t xml:space="preserve"> </w:t>
                  </w:r>
                  <w:r w:rsidR="00B02C0B"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18" w:space="0" w:color="auto"/>
                    <w:right w:val="single" w:sz="18" w:space="0" w:color="auto"/>
                  </w:tcBorders>
                  <w:vAlign w:val="center"/>
                  <w:hideMark/>
                </w:tcPr>
                <w:p w14:paraId="795E67B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22F961FC" w14:textId="7100AFC9" w:rsidR="00E92214" w:rsidRPr="00E92214" w:rsidRDefault="00E92214" w:rsidP="00E6745A">
                  <w:pPr>
                    <w:spacing w:after="0" w:line="240" w:lineRule="auto"/>
                    <w:rPr>
                      <w:rFonts w:ascii="Arial" w:hAnsi="Arial" w:cs="Arial"/>
                      <w:color w:val="000000" w:themeColor="text1"/>
                      <w:sz w:val="20"/>
                      <w:szCs w:val="20"/>
                      <w:lang w:val="en-GB"/>
                    </w:rPr>
                  </w:pPr>
                  <w:r w:rsidRPr="00E92214">
                    <w:rPr>
                      <w:rFonts w:ascii="Arial" w:hAnsi="Arial" w:cs="Arial"/>
                      <w:color w:val="000000" w:themeColor="text1"/>
                      <w:sz w:val="20"/>
                      <w:szCs w:val="20"/>
                      <w:lang w:val="en-GB"/>
                    </w:rPr>
                    <w:t xml:space="preserve">Test 2. </w:t>
                  </w:r>
                </w:p>
              </w:tc>
              <w:tc>
                <w:tcPr>
                  <w:tcW w:w="425" w:type="dxa"/>
                  <w:tcBorders>
                    <w:top w:val="single" w:sz="4" w:space="0" w:color="auto"/>
                    <w:left w:val="single" w:sz="4" w:space="0" w:color="auto"/>
                    <w:bottom w:val="single" w:sz="18" w:space="0" w:color="auto"/>
                    <w:right w:val="single" w:sz="18" w:space="0" w:color="auto"/>
                  </w:tcBorders>
                  <w:vAlign w:val="center"/>
                  <w:hideMark/>
                </w:tcPr>
                <w:p w14:paraId="4E0B2138" w14:textId="1C0638F0" w:rsidR="00E92214" w:rsidRDefault="00E92214"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color w:val="000000" w:themeColor="text1"/>
                      <w:sz w:val="20"/>
                      <w:szCs w:val="20"/>
                      <w:highlight w:val="yellow"/>
                      <w:lang w:val="en-GB"/>
                    </w:rPr>
                    <w:t>1</w:t>
                  </w:r>
                </w:p>
                <w:p w14:paraId="625F18D4" w14:textId="5A2B6694" w:rsidR="00E6745A" w:rsidRPr="00E92214" w:rsidRDefault="00E6745A" w:rsidP="00E6745A">
                  <w:pPr>
                    <w:spacing w:after="0" w:line="240" w:lineRule="auto"/>
                    <w:jc w:val="center"/>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w:t>
                  </w:r>
                </w:p>
              </w:tc>
            </w:tr>
          </w:tbl>
          <w:p w14:paraId="62486C05" w14:textId="77777777" w:rsidR="007868FB" w:rsidRPr="00766EF9" w:rsidRDefault="007868FB" w:rsidP="00E82EA3">
            <w:pPr>
              <w:tabs>
                <w:tab w:val="left" w:pos="2820"/>
              </w:tabs>
              <w:spacing w:after="0"/>
              <w:rPr>
                <w:rFonts w:ascii="Arial" w:hAnsi="Arial" w:cs="Arial"/>
                <w:color w:val="000000" w:themeColor="text1"/>
                <w:sz w:val="20"/>
                <w:szCs w:val="20"/>
                <w:lang w:val="en-GB"/>
              </w:rPr>
            </w:pPr>
          </w:p>
          <w:p w14:paraId="4101652C" w14:textId="77777777" w:rsidR="007868FB" w:rsidRPr="00766EF9" w:rsidRDefault="007868FB" w:rsidP="00E82EA3">
            <w:pPr>
              <w:tabs>
                <w:tab w:val="left" w:pos="2820"/>
              </w:tabs>
              <w:spacing w:after="0"/>
              <w:rPr>
                <w:rFonts w:ascii="Arial" w:hAnsi="Arial" w:cs="Arial"/>
                <w:color w:val="000000" w:themeColor="text1"/>
                <w:sz w:val="20"/>
                <w:szCs w:val="20"/>
                <w:lang w:val="en-GB"/>
              </w:rPr>
            </w:pPr>
          </w:p>
        </w:tc>
      </w:tr>
      <w:tr w:rsidR="00766EF9" w:rsidRPr="00766EF9" w14:paraId="0E60AF8A" w14:textId="77777777" w:rsidTr="430DCB1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F583CE3" w14:textId="77777777" w:rsidR="007868FB" w:rsidRPr="00766EF9" w:rsidRDefault="002B2609"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lectures</w:t>
            </w:r>
          </w:p>
          <w:p w14:paraId="65F2241E" w14:textId="77777777" w:rsidR="007868FB" w:rsidRPr="00766EF9" w:rsidRDefault="002B2609"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seminars and workshops</w:t>
            </w:r>
          </w:p>
          <w:p w14:paraId="6ECE31AD" w14:textId="77777777" w:rsidR="007868FB" w:rsidRPr="00766EF9" w:rsidRDefault="009579E6"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 xml:space="preserve">exercises  </w:t>
            </w:r>
          </w:p>
          <w:p w14:paraId="1002596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w:t>
            </w:r>
            <w:r w:rsidRPr="00766EF9">
              <w:rPr>
                <w:rFonts w:ascii="Arial" w:hAnsi="Arial" w:cs="Arial"/>
                <w:b w:val="0"/>
                <w:i/>
                <w:color w:val="000000" w:themeColor="text1"/>
                <w:sz w:val="20"/>
                <w:szCs w:val="20"/>
                <w:lang w:val="en-GB"/>
              </w:rPr>
              <w:t>on line</w:t>
            </w:r>
            <w:r w:rsidRPr="00766EF9">
              <w:rPr>
                <w:rFonts w:ascii="Arial" w:hAnsi="Arial" w:cs="Arial"/>
                <w:b w:val="0"/>
                <w:color w:val="000000" w:themeColor="text1"/>
                <w:sz w:val="20"/>
                <w:szCs w:val="20"/>
                <w:lang w:val="en-GB"/>
              </w:rPr>
              <w:t xml:space="preserve"> in entirety</w:t>
            </w:r>
          </w:p>
          <w:p w14:paraId="77DAF539"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partial e-learning</w:t>
            </w:r>
          </w:p>
          <w:p w14:paraId="799B2873" w14:textId="77777777" w:rsidR="007868FB" w:rsidRPr="00766EF9" w:rsidRDefault="007868FB" w:rsidP="00E82EA3">
            <w:pPr>
              <w:tabs>
                <w:tab w:val="left" w:pos="2820"/>
              </w:tabs>
              <w:spacing w:after="0"/>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w:t>
            </w:r>
            <w:r w:rsidRPr="00766EF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7868FB" w:rsidRPr="00766EF9" w:rsidRDefault="009579E6"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independent assignments</w:t>
            </w:r>
          </w:p>
          <w:p w14:paraId="648180E1"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multimedia </w:t>
            </w:r>
          </w:p>
          <w:p w14:paraId="597DD50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laboratory</w:t>
            </w:r>
          </w:p>
          <w:p w14:paraId="5F491C2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work with mentor</w:t>
            </w:r>
          </w:p>
          <w:p w14:paraId="1A9D3EFD" w14:textId="77777777" w:rsidR="007868FB" w:rsidRPr="00766EF9" w:rsidRDefault="007868FB" w:rsidP="00E82EA3">
            <w:pPr>
              <w:tabs>
                <w:tab w:val="left" w:pos="2820"/>
              </w:tabs>
              <w:spacing w:after="0"/>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w:t>
            </w:r>
            <w:r w:rsidRPr="00766EF9">
              <w:rPr>
                <w:rFonts w:ascii="Arial" w:hAnsi="Arial" w:cs="Arial"/>
                <w:color w:val="000000" w:themeColor="text1"/>
                <w:sz w:val="20"/>
                <w:szCs w:val="20"/>
                <w:lang w:val="en-GB"/>
              </w:rPr>
              <w:t xml:space="preserve"> </w:t>
            </w:r>
            <w:r w:rsidR="00E03C98"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00E03C98" w:rsidRPr="00766EF9">
              <w:rPr>
                <w:rFonts w:ascii="Arial" w:hAnsi="Arial" w:cs="Arial"/>
                <w:color w:val="000000" w:themeColor="text1"/>
                <w:sz w:val="20"/>
                <w:szCs w:val="20"/>
                <w:lang w:val="en-GB"/>
              </w:rPr>
            </w:r>
            <w:r w:rsidR="00E03C98"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00E03C98" w:rsidRPr="00766EF9">
              <w:rPr>
                <w:rFonts w:ascii="Arial" w:hAnsi="Arial" w:cs="Arial"/>
                <w:color w:val="000000" w:themeColor="text1"/>
                <w:sz w:val="20"/>
                <w:szCs w:val="20"/>
                <w:lang w:val="en-GB"/>
              </w:rPr>
              <w:fldChar w:fldCharType="end"/>
            </w:r>
            <w:r w:rsidRPr="00766EF9">
              <w:rPr>
                <w:rFonts w:ascii="Arial" w:hAnsi="Arial" w:cs="Arial"/>
                <w:color w:val="000000" w:themeColor="text1"/>
                <w:sz w:val="20"/>
                <w:szCs w:val="20"/>
                <w:lang w:val="en-GB"/>
              </w:rPr>
              <w:t xml:space="preserve"> (other)</w:t>
            </w:r>
            <w:r w:rsidRPr="00766EF9">
              <w:rPr>
                <w:rFonts w:ascii="Arial" w:hAnsi="Arial" w:cs="Arial"/>
                <w:b/>
                <w:color w:val="000000" w:themeColor="text1"/>
                <w:sz w:val="20"/>
                <w:szCs w:val="20"/>
                <w:lang w:val="en-GB"/>
              </w:rPr>
              <w:t xml:space="preserve"> </w:t>
            </w:r>
            <w:r w:rsidRPr="00766EF9">
              <w:rPr>
                <w:rFonts w:ascii="Arial" w:hAnsi="Arial" w:cs="Arial"/>
                <w:b/>
                <w:color w:val="000000" w:themeColor="text1"/>
                <w:sz w:val="20"/>
                <w:szCs w:val="20"/>
                <w:bdr w:val="single" w:sz="12" w:space="0" w:color="auto"/>
                <w:lang w:val="en-GB"/>
              </w:rPr>
              <w:t xml:space="preserve"> </w:t>
            </w:r>
          </w:p>
        </w:tc>
      </w:tr>
      <w:tr w:rsidR="00766EF9" w:rsidRPr="00766EF9" w14:paraId="4B99056E" w14:textId="77777777" w:rsidTr="430DCB10">
        <w:trPr>
          <w:trHeight w:val="577"/>
        </w:trPr>
        <w:tc>
          <w:tcPr>
            <w:tcW w:w="1912" w:type="dxa"/>
            <w:vMerge/>
            <w:tcMar>
              <w:left w:w="57" w:type="dxa"/>
              <w:right w:w="57" w:type="dxa"/>
            </w:tcMar>
            <w:vAlign w:val="center"/>
          </w:tcPr>
          <w:p w14:paraId="1299C43A" w14:textId="77777777" w:rsidR="007868FB" w:rsidRPr="00766EF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DDBEF00" w14:textId="77777777" w:rsidR="007868FB" w:rsidRPr="00766EF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461D779" w14:textId="77777777" w:rsidR="007868FB" w:rsidRPr="00766EF9" w:rsidRDefault="007868FB" w:rsidP="00E82EA3">
            <w:pPr>
              <w:pStyle w:val="FieldText"/>
              <w:rPr>
                <w:rFonts w:ascii="Arial" w:hAnsi="Arial" w:cs="Arial"/>
                <w:b w:val="0"/>
                <w:color w:val="000000" w:themeColor="text1"/>
                <w:sz w:val="20"/>
                <w:szCs w:val="20"/>
                <w:lang w:val="en-GB"/>
              </w:rPr>
            </w:pPr>
          </w:p>
        </w:tc>
      </w:tr>
      <w:tr w:rsidR="00766EF9" w:rsidRPr="00766EF9" w14:paraId="449E79FC"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Student</w:t>
            </w:r>
            <w:r w:rsidRPr="00766EF9">
              <w:rPr>
                <w:rStyle w:val="Referencakomentara"/>
                <w:color w:val="000000" w:themeColor="text1"/>
                <w:lang w:val="en-GB"/>
              </w:rPr>
              <w:t xml:space="preserve"> </w:t>
            </w:r>
            <w:r w:rsidRPr="00766EF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41B53E" w14:textId="77777777" w:rsidR="00567729" w:rsidRDefault="007626F0" w:rsidP="00567729">
            <w:pPr>
              <w:rPr>
                <w:rFonts w:ascii="Arial" w:hAnsi="Arial" w:cs="Arial"/>
                <w:color w:val="000000" w:themeColor="text1"/>
                <w:sz w:val="20"/>
                <w:szCs w:val="20"/>
                <w:lang w:val="en-GB"/>
              </w:rPr>
            </w:pPr>
            <w:r w:rsidRPr="00931C04">
              <w:rPr>
                <w:rFonts w:ascii="Arial" w:hAnsi="Arial" w:cs="Arial"/>
                <w:color w:val="000000" w:themeColor="text1"/>
                <w:sz w:val="20"/>
                <w:szCs w:val="20"/>
                <w:lang w:val="en-GB"/>
              </w:rPr>
              <w:t>Class attendance (50% lecturers, 50% tutorials)</w:t>
            </w:r>
            <w:r w:rsidR="00567729" w:rsidRPr="00931C04">
              <w:rPr>
                <w:rFonts w:ascii="Arial" w:hAnsi="Arial" w:cs="Arial"/>
                <w:color w:val="000000" w:themeColor="text1"/>
                <w:sz w:val="20"/>
                <w:szCs w:val="20"/>
                <w:lang w:val="en-GB"/>
              </w:rPr>
              <w:t>.</w:t>
            </w:r>
          </w:p>
          <w:p w14:paraId="478EBE12" w14:textId="77777777" w:rsidR="007868FB" w:rsidRPr="00766EF9" w:rsidRDefault="00B34B0A" w:rsidP="00567729">
            <w:pP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Students are required to actively participate in case study discussions. </w:t>
            </w:r>
          </w:p>
        </w:tc>
      </w:tr>
      <w:tr w:rsidR="00766EF9" w:rsidRPr="00766EF9" w14:paraId="0D902B3F" w14:textId="77777777" w:rsidTr="430DCB1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Screening student work </w:t>
            </w:r>
            <w:r w:rsidRPr="00766EF9">
              <w:rPr>
                <w:rFonts w:ascii="Arial" w:hAnsi="Arial" w:cs="Arial"/>
                <w:i/>
                <w:color w:val="000000" w:themeColor="text1"/>
                <w:sz w:val="20"/>
                <w:szCs w:val="20"/>
                <w:lang w:val="en-GB"/>
              </w:rPr>
              <w:t>(name the proportion of ECTS credits for each</w:t>
            </w:r>
            <w:r w:rsidRPr="00766EF9">
              <w:rPr>
                <w:rStyle w:val="Referencakomentara"/>
                <w:color w:val="000000" w:themeColor="text1"/>
                <w:lang w:val="en-GB"/>
              </w:rPr>
              <w:t xml:space="preserve"> </w:t>
            </w:r>
            <w:r w:rsidRPr="00766EF9">
              <w:rPr>
                <w:rFonts w:ascii="Arial" w:hAnsi="Arial" w:cs="Arial"/>
                <w:i/>
                <w:color w:val="000000" w:themeColor="text1"/>
                <w:sz w:val="20"/>
                <w:szCs w:val="20"/>
                <w:lang w:val="en-GB"/>
              </w:rPr>
              <w:t xml:space="preserve">activity so that the </w:t>
            </w:r>
            <w:r w:rsidRPr="00766EF9">
              <w:rPr>
                <w:rFonts w:ascii="Arial" w:hAnsi="Arial" w:cs="Arial"/>
                <w:i/>
                <w:color w:val="000000" w:themeColor="text1"/>
                <w:sz w:val="20"/>
                <w:szCs w:val="20"/>
                <w:lang w:val="en-GB"/>
              </w:rPr>
              <w:lastRenderedPageBreak/>
              <w:t>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56B20A0C" w14:textId="77777777" w:rsidR="007868FB" w:rsidRPr="00766EF9" w:rsidRDefault="009579E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49FAAB8" w14:textId="77777777" w:rsidR="007868FB" w:rsidRPr="00E92214" w:rsidRDefault="009579E6" w:rsidP="00E82EA3">
            <w:pPr>
              <w:pStyle w:val="FieldText"/>
              <w:rPr>
                <w:rFonts w:ascii="Arial" w:hAnsi="Arial" w:cs="Arial"/>
                <w:b w:val="0"/>
                <w:strike/>
                <w:color w:val="000000" w:themeColor="text1"/>
                <w:sz w:val="20"/>
                <w:szCs w:val="20"/>
                <w:lang w:val="en-GB"/>
              </w:rPr>
            </w:pPr>
            <w:r w:rsidRPr="00E92214">
              <w:rPr>
                <w:rFonts w:ascii="Arial" w:hAnsi="Arial" w:cs="Arial"/>
                <w:b w:val="0"/>
                <w:strike/>
                <w:color w:val="000000" w:themeColor="text1"/>
                <w:sz w:val="20"/>
                <w:szCs w:val="20"/>
                <w:lang w:val="en-GB"/>
              </w:rPr>
              <w:t>1</w:t>
            </w:r>
          </w:p>
        </w:tc>
      </w:tr>
      <w:tr w:rsidR="00766EF9" w:rsidRPr="00766EF9" w14:paraId="749AFD6F" w14:textId="77777777" w:rsidTr="430DCB10">
        <w:trPr>
          <w:trHeight w:val="397"/>
        </w:trPr>
        <w:tc>
          <w:tcPr>
            <w:tcW w:w="1912" w:type="dxa"/>
            <w:vMerge/>
            <w:tcMar>
              <w:left w:w="57" w:type="dxa"/>
              <w:right w:w="57" w:type="dxa"/>
            </w:tcMar>
            <w:vAlign w:val="center"/>
          </w:tcPr>
          <w:p w14:paraId="3CF2D8B6"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FB78278" w14:textId="77777777" w:rsidR="007868FB" w:rsidRPr="00766EF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C4944C6"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DC376FB" w14:textId="6E280923" w:rsidR="00BD00E2" w:rsidRPr="00BD00E2" w:rsidRDefault="00BD00E2" w:rsidP="00E82EA3">
            <w:pPr>
              <w:pStyle w:val="FieldText"/>
              <w:rPr>
                <w:rFonts w:ascii="Arial" w:hAnsi="Arial" w:cs="Arial"/>
                <w:b w:val="0"/>
                <w:color w:val="000000" w:themeColor="text1"/>
                <w:sz w:val="20"/>
                <w:szCs w:val="20"/>
                <w:lang w:val="en-GB"/>
              </w:rPr>
            </w:pPr>
            <w:r w:rsidRPr="00BD00E2">
              <w:rPr>
                <w:rFonts w:ascii="Arial" w:hAnsi="Arial" w:cs="Arial"/>
                <w:b w:val="0"/>
                <w:color w:val="000000" w:themeColor="text1"/>
                <w:sz w:val="20"/>
                <w:szCs w:val="20"/>
                <w:highlight w:val="yellow"/>
                <w:lang w:val="en-GB"/>
              </w:rPr>
              <w:t>Test II</w:t>
            </w:r>
          </w:p>
          <w:p w14:paraId="6BB50FFC" w14:textId="4B66B1E5" w:rsidR="007868FB" w:rsidRPr="00BD00E2" w:rsidRDefault="00C53226" w:rsidP="00E82EA3">
            <w:pPr>
              <w:pStyle w:val="FieldText"/>
              <w:rPr>
                <w:rFonts w:ascii="Arial" w:hAnsi="Arial" w:cs="Arial"/>
                <w:b w:val="0"/>
                <w:strike/>
                <w:color w:val="000000" w:themeColor="text1"/>
                <w:sz w:val="20"/>
                <w:szCs w:val="20"/>
                <w:lang w:val="en-GB"/>
              </w:rPr>
            </w:pPr>
            <w:r w:rsidRPr="00BD00E2">
              <w:rPr>
                <w:rFonts w:ascii="Arial" w:hAnsi="Arial" w:cs="Arial"/>
                <w:b w:val="0"/>
                <w:strike/>
                <w:color w:val="000000" w:themeColor="text1"/>
                <w:sz w:val="20"/>
                <w:szCs w:val="20"/>
                <w:lang w:val="en-GB"/>
              </w:rPr>
              <w:t>Case study</w:t>
            </w:r>
            <w:r w:rsidR="007868FB" w:rsidRPr="00BD00E2">
              <w:rPr>
                <w:rFonts w:ascii="Arial" w:hAnsi="Arial" w:cs="Arial"/>
                <w:b w:val="0"/>
                <w:strike/>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9F14E3C" w14:textId="66278200" w:rsidR="007868FB" w:rsidRPr="00766EF9" w:rsidRDefault="00C53226" w:rsidP="00E82EA3">
            <w:pPr>
              <w:pStyle w:val="FieldText"/>
              <w:rPr>
                <w:rFonts w:ascii="Arial" w:hAnsi="Arial" w:cs="Arial"/>
                <w:b w:val="0"/>
                <w:color w:val="000000" w:themeColor="text1"/>
                <w:sz w:val="20"/>
                <w:szCs w:val="20"/>
                <w:lang w:val="en-GB"/>
              </w:rPr>
            </w:pPr>
            <w:r w:rsidRPr="00BD00E2">
              <w:rPr>
                <w:rFonts w:ascii="Arial" w:hAnsi="Arial" w:cs="Arial"/>
                <w:b w:val="0"/>
                <w:color w:val="000000" w:themeColor="text1"/>
                <w:sz w:val="20"/>
                <w:szCs w:val="20"/>
                <w:highlight w:val="yellow"/>
                <w:lang w:val="en-GB"/>
              </w:rPr>
              <w:t>1</w:t>
            </w:r>
            <w:r w:rsidR="00BD00E2" w:rsidRPr="00BD00E2">
              <w:rPr>
                <w:rFonts w:ascii="Arial" w:hAnsi="Arial" w:cs="Arial"/>
                <w:b w:val="0"/>
                <w:color w:val="000000" w:themeColor="text1"/>
                <w:sz w:val="20"/>
                <w:szCs w:val="20"/>
                <w:highlight w:val="yellow"/>
                <w:lang w:val="en-GB"/>
              </w:rPr>
              <w:t>.5</w:t>
            </w:r>
          </w:p>
        </w:tc>
      </w:tr>
      <w:tr w:rsidR="00766EF9" w:rsidRPr="00766EF9" w14:paraId="32628BE5" w14:textId="77777777" w:rsidTr="430DCB10">
        <w:trPr>
          <w:trHeight w:val="397"/>
        </w:trPr>
        <w:tc>
          <w:tcPr>
            <w:tcW w:w="1912" w:type="dxa"/>
            <w:vMerge/>
            <w:tcMar>
              <w:left w:w="57" w:type="dxa"/>
              <w:right w:w="57" w:type="dxa"/>
            </w:tcMar>
            <w:vAlign w:val="center"/>
          </w:tcPr>
          <w:p w14:paraId="1FC39945"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04350A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Essay</w:t>
            </w:r>
            <w:r w:rsidR="00C53226" w:rsidRPr="00766EF9">
              <w:rPr>
                <w:rFonts w:ascii="Arial" w:hAnsi="Arial" w:cs="Arial"/>
                <w:b w:val="0"/>
                <w:color w:val="000000" w:themeColor="text1"/>
                <w:sz w:val="20"/>
                <w:szCs w:val="20"/>
                <w:lang w:val="en-GB"/>
              </w:rPr>
              <w:t xml:space="preserve"> test I</w:t>
            </w:r>
          </w:p>
        </w:tc>
        <w:tc>
          <w:tcPr>
            <w:tcW w:w="850" w:type="dxa"/>
            <w:tcMar>
              <w:left w:w="57" w:type="dxa"/>
              <w:right w:w="57" w:type="dxa"/>
            </w:tcMar>
            <w:vAlign w:val="center"/>
          </w:tcPr>
          <w:p w14:paraId="065D2414" w14:textId="77777777" w:rsidR="007868FB" w:rsidRPr="00E92214" w:rsidRDefault="00C53226" w:rsidP="00E82EA3">
            <w:pPr>
              <w:pStyle w:val="FieldText"/>
              <w:rPr>
                <w:rFonts w:ascii="Arial" w:hAnsi="Arial" w:cs="Arial"/>
                <w:b w:val="0"/>
                <w:strike/>
                <w:color w:val="000000" w:themeColor="text1"/>
                <w:sz w:val="20"/>
                <w:szCs w:val="20"/>
                <w:lang w:val="en-GB"/>
              </w:rPr>
            </w:pPr>
            <w:r w:rsidRPr="00E92214">
              <w:rPr>
                <w:rFonts w:ascii="Arial" w:hAnsi="Arial" w:cs="Arial"/>
                <w:b w:val="0"/>
                <w:strike/>
                <w:color w:val="000000" w:themeColor="text1"/>
                <w:sz w:val="20"/>
                <w:szCs w:val="20"/>
                <w:lang w:val="en-GB"/>
              </w:rPr>
              <w:t>1</w:t>
            </w:r>
          </w:p>
        </w:tc>
        <w:tc>
          <w:tcPr>
            <w:tcW w:w="1276" w:type="dxa"/>
            <w:gridSpan w:val="3"/>
            <w:tcMar>
              <w:left w:w="57" w:type="dxa"/>
              <w:right w:w="57" w:type="dxa"/>
            </w:tcMar>
            <w:vAlign w:val="center"/>
          </w:tcPr>
          <w:p w14:paraId="183CE362"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2E32D521" w14:textId="77777777" w:rsidR="007868FB" w:rsidRPr="00766EF9" w:rsidRDefault="00C5322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c>
          <w:tcPr>
            <w:tcW w:w="1665" w:type="dxa"/>
            <w:gridSpan w:val="5"/>
            <w:tcMar>
              <w:left w:w="57" w:type="dxa"/>
              <w:right w:w="57" w:type="dxa"/>
            </w:tcMar>
            <w:vAlign w:val="center"/>
          </w:tcPr>
          <w:p w14:paraId="51142D11"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r w:rsidR="007868FB" w:rsidRPr="00766EF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r>
      <w:tr w:rsidR="00766EF9" w:rsidRPr="00766EF9" w14:paraId="4142FC90" w14:textId="77777777" w:rsidTr="430DCB10">
        <w:trPr>
          <w:trHeight w:val="397"/>
        </w:trPr>
        <w:tc>
          <w:tcPr>
            <w:tcW w:w="1912" w:type="dxa"/>
            <w:vMerge/>
            <w:tcMar>
              <w:left w:w="57" w:type="dxa"/>
              <w:right w:w="57" w:type="dxa"/>
            </w:tcMar>
            <w:vAlign w:val="center"/>
          </w:tcPr>
          <w:p w14:paraId="0562CB0E"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Tests</w:t>
            </w:r>
          </w:p>
        </w:tc>
        <w:tc>
          <w:tcPr>
            <w:tcW w:w="850" w:type="dxa"/>
            <w:tcMar>
              <w:left w:w="57" w:type="dxa"/>
              <w:right w:w="57" w:type="dxa"/>
            </w:tcMar>
            <w:vAlign w:val="center"/>
          </w:tcPr>
          <w:p w14:paraId="34CE0A41" w14:textId="5954B56F" w:rsidR="007868FB" w:rsidRPr="00E92214" w:rsidRDefault="00E92214" w:rsidP="00E82EA3">
            <w:pPr>
              <w:pStyle w:val="FieldText"/>
              <w:rPr>
                <w:rFonts w:ascii="Arial" w:hAnsi="Arial" w:cs="Arial"/>
                <w:b w:val="0"/>
                <w:color w:val="000000" w:themeColor="text1"/>
                <w:sz w:val="20"/>
                <w:szCs w:val="20"/>
                <w:lang w:val="en-GB"/>
              </w:rPr>
            </w:pPr>
            <w:r w:rsidRPr="00E92214">
              <w:rPr>
                <w:rFonts w:ascii="Arial" w:hAnsi="Arial" w:cs="Arial"/>
                <w:b w:val="0"/>
                <w:color w:val="000000" w:themeColor="text1"/>
                <w:sz w:val="20"/>
                <w:szCs w:val="20"/>
                <w:highlight w:val="yellow"/>
                <w:lang w:val="en-GB"/>
              </w:rPr>
              <w:t>1.5</w:t>
            </w:r>
          </w:p>
        </w:tc>
        <w:tc>
          <w:tcPr>
            <w:tcW w:w="1276" w:type="dxa"/>
            <w:gridSpan w:val="3"/>
            <w:tcMar>
              <w:left w:w="57" w:type="dxa"/>
              <w:right w:w="57" w:type="dxa"/>
            </w:tcMar>
            <w:vAlign w:val="center"/>
          </w:tcPr>
          <w:p w14:paraId="47ACC00D" w14:textId="505E4415" w:rsidR="007868FB" w:rsidRPr="00766EF9" w:rsidRDefault="00BD00E2" w:rsidP="00E82EA3">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Oral</w:t>
            </w:r>
            <w:r w:rsidR="007868FB" w:rsidRPr="00766EF9">
              <w:rPr>
                <w:rFonts w:ascii="Arial" w:hAnsi="Arial" w:cs="Arial"/>
                <w:b w:val="0"/>
                <w:color w:val="000000" w:themeColor="text1"/>
                <w:sz w:val="20"/>
                <w:szCs w:val="20"/>
                <w:lang w:val="en-GB"/>
              </w:rPr>
              <w:t xml:space="preserve"> exam</w:t>
            </w:r>
          </w:p>
        </w:tc>
        <w:tc>
          <w:tcPr>
            <w:tcW w:w="1170" w:type="dxa"/>
            <w:tcMar>
              <w:left w:w="57" w:type="dxa"/>
              <w:right w:w="57" w:type="dxa"/>
            </w:tcMar>
            <w:vAlign w:val="center"/>
          </w:tcPr>
          <w:p w14:paraId="324E118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09ED7D7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r w:rsidR="007868FB" w:rsidRPr="00766EF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32164858" w14:textId="77777777" w:rsidTr="430DCB10">
        <w:trPr>
          <w:trHeight w:val="397"/>
        </w:trPr>
        <w:tc>
          <w:tcPr>
            <w:tcW w:w="1912" w:type="dxa"/>
            <w:vMerge/>
            <w:tcMar>
              <w:left w:w="57" w:type="dxa"/>
              <w:right w:w="57" w:type="dxa"/>
            </w:tcMar>
            <w:vAlign w:val="center"/>
          </w:tcPr>
          <w:p w14:paraId="62EBF3C5"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766EF9" w:rsidRDefault="007868FB"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3AFE4B0" w14:textId="77777777" w:rsidR="007868FB" w:rsidRPr="00766EF9" w:rsidRDefault="009579E6"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766EF9" w:rsidRDefault="007868FB"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766EF9" w:rsidRDefault="00E03C98"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r w:rsidR="007868FB" w:rsidRPr="00766EF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6401A87" w14:textId="77777777" w:rsidTr="430DCB1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766EF9"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8B5535" w14:textId="77777777" w:rsidR="00B34B0A" w:rsidRPr="00766EF9" w:rsidRDefault="00B34B0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During the semester students will write two tests. Those students who pass successfully both tests (pass mark is set at </w:t>
            </w:r>
            <w:r w:rsidR="007A1F4F" w:rsidRPr="00766EF9">
              <w:rPr>
                <w:rFonts w:ascii="Arial" w:hAnsi="Arial" w:cs="Arial"/>
                <w:color w:val="000000" w:themeColor="text1"/>
                <w:sz w:val="20"/>
                <w:szCs w:val="20"/>
                <w:lang w:val="en-GB"/>
              </w:rPr>
              <w:t>50</w:t>
            </w:r>
            <w:r w:rsidRPr="00766EF9">
              <w:rPr>
                <w:rFonts w:ascii="Arial" w:hAnsi="Arial" w:cs="Arial"/>
                <w:color w:val="000000" w:themeColor="text1"/>
                <w:sz w:val="20"/>
                <w:szCs w:val="20"/>
                <w:lang w:val="en-GB"/>
              </w:rPr>
              <w:t xml:space="preserve">%), have completed the module. </w:t>
            </w:r>
          </w:p>
          <w:p w14:paraId="74FA82B8" w14:textId="77777777" w:rsidR="009E69CE" w:rsidRPr="00766EF9" w:rsidRDefault="00B34B0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Each test carries 4</w:t>
            </w:r>
            <w:r w:rsidR="003F4937" w:rsidRPr="00766EF9">
              <w:rPr>
                <w:rFonts w:ascii="Arial" w:hAnsi="Arial" w:cs="Arial"/>
                <w:color w:val="000000" w:themeColor="text1"/>
                <w:sz w:val="20"/>
                <w:szCs w:val="20"/>
                <w:lang w:val="en-GB"/>
              </w:rPr>
              <w:t xml:space="preserve">0 marks. </w:t>
            </w:r>
          </w:p>
          <w:p w14:paraId="7C542300" w14:textId="77777777" w:rsidR="00B34B0A" w:rsidRPr="00766EF9" w:rsidRDefault="00B34B0A" w:rsidP="002C2E82">
            <w:pPr>
              <w:tabs>
                <w:tab w:val="left" w:pos="2820"/>
              </w:tabs>
              <w:spacing w:after="0"/>
              <w:jc w:val="both"/>
              <w:rPr>
                <w:rFonts w:ascii="Arial" w:hAnsi="Arial" w:cs="Arial"/>
                <w:color w:val="000000" w:themeColor="text1"/>
                <w:sz w:val="20"/>
                <w:szCs w:val="20"/>
                <w:lang w:val="en-GB"/>
              </w:rPr>
            </w:pPr>
            <w:r w:rsidRPr="00766EF9">
              <w:rPr>
                <w:rFonts w:ascii="Arial" w:hAnsi="Arial" w:cs="Arial"/>
                <w:color w:val="000000" w:themeColor="text1"/>
                <w:sz w:val="20"/>
                <w:szCs w:val="20"/>
                <w:lang w:val="en-GB"/>
              </w:rPr>
              <w:t>Practical assignment is related to a particular case analysis. Those students who opt for this assignment and complete it successfully</w:t>
            </w:r>
            <w:r w:rsidR="002C2E82" w:rsidRPr="00766EF9">
              <w:rPr>
                <w:rFonts w:ascii="Arial" w:hAnsi="Arial" w:cs="Arial"/>
                <w:color w:val="000000" w:themeColor="text1"/>
                <w:sz w:val="20"/>
                <w:szCs w:val="20"/>
                <w:lang w:val="en-GB"/>
              </w:rPr>
              <w:t>, will achieve higher module mark. Students have to demonstrate</w:t>
            </w:r>
            <w:r w:rsidRPr="00766EF9">
              <w:rPr>
                <w:rFonts w:ascii="Arial" w:hAnsi="Arial" w:cs="Arial"/>
                <w:color w:val="000000" w:themeColor="text1"/>
                <w:sz w:val="20"/>
                <w:szCs w:val="20"/>
                <w:lang w:val="en-GB"/>
              </w:rPr>
              <w:t xml:space="preserve"> an </w:t>
            </w:r>
            <w:proofErr w:type="gramStart"/>
            <w:r w:rsidRPr="00766EF9">
              <w:rPr>
                <w:rFonts w:ascii="Arial" w:hAnsi="Arial" w:cs="Arial"/>
                <w:color w:val="000000" w:themeColor="text1"/>
                <w:sz w:val="20"/>
                <w:szCs w:val="20"/>
                <w:lang w:val="en-GB"/>
              </w:rPr>
              <w:t>in depth</w:t>
            </w:r>
            <w:proofErr w:type="gramEnd"/>
            <w:r w:rsidRPr="00766EF9">
              <w:rPr>
                <w:rFonts w:ascii="Arial" w:hAnsi="Arial" w:cs="Arial"/>
                <w:color w:val="000000" w:themeColor="text1"/>
                <w:sz w:val="20"/>
                <w:szCs w:val="20"/>
                <w:lang w:val="en-GB"/>
              </w:rPr>
              <w:t xml:space="preserve"> analysis of the case and </w:t>
            </w:r>
            <w:r w:rsidR="002C2E82" w:rsidRPr="00766EF9">
              <w:rPr>
                <w:rFonts w:ascii="Arial" w:hAnsi="Arial" w:cs="Arial"/>
                <w:color w:val="000000" w:themeColor="text1"/>
                <w:sz w:val="20"/>
                <w:szCs w:val="20"/>
                <w:lang w:val="en-GB"/>
              </w:rPr>
              <w:t xml:space="preserve">adequate </w:t>
            </w:r>
            <w:r w:rsidRPr="00766EF9">
              <w:rPr>
                <w:rFonts w:ascii="Arial" w:hAnsi="Arial" w:cs="Arial"/>
                <w:color w:val="000000" w:themeColor="text1"/>
                <w:sz w:val="20"/>
                <w:szCs w:val="20"/>
                <w:lang w:val="en-GB"/>
              </w:rPr>
              <w:t>presentation</w:t>
            </w:r>
            <w:r w:rsidR="002C2E82" w:rsidRPr="00766EF9">
              <w:rPr>
                <w:rFonts w:ascii="Arial" w:hAnsi="Arial" w:cs="Arial"/>
                <w:color w:val="000000" w:themeColor="text1"/>
                <w:sz w:val="20"/>
                <w:szCs w:val="20"/>
                <w:lang w:val="en-GB"/>
              </w:rPr>
              <w:t xml:space="preserve"> skills (presentations are held </w:t>
            </w:r>
            <w:r w:rsidRPr="00766EF9">
              <w:rPr>
                <w:rFonts w:ascii="Arial" w:hAnsi="Arial" w:cs="Arial"/>
                <w:color w:val="000000" w:themeColor="text1"/>
                <w:sz w:val="20"/>
                <w:szCs w:val="20"/>
                <w:lang w:val="en-GB"/>
              </w:rPr>
              <w:t>during tutorials)</w:t>
            </w:r>
            <w:r w:rsidR="002C2E82" w:rsidRPr="00766EF9">
              <w:rPr>
                <w:rFonts w:ascii="Arial" w:hAnsi="Arial" w:cs="Arial"/>
                <w:color w:val="000000" w:themeColor="text1"/>
                <w:sz w:val="20"/>
                <w:szCs w:val="20"/>
                <w:lang w:val="en-GB"/>
              </w:rPr>
              <w:t xml:space="preserve">. Marking criteria are related to the conducted analysis, the depth of the literature, conclusions and insights and the quality of the presentation itself. Maximum 10 points can be achieved. Those students who achieve from 8 to </w:t>
            </w:r>
            <w:r w:rsidR="00691342" w:rsidRPr="00766EF9">
              <w:rPr>
                <w:rFonts w:ascii="Arial" w:hAnsi="Arial" w:cs="Arial"/>
                <w:color w:val="000000" w:themeColor="text1"/>
                <w:sz w:val="20"/>
                <w:szCs w:val="20"/>
                <w:lang w:val="en-GB"/>
              </w:rPr>
              <w:t>10 points</w:t>
            </w:r>
            <w:r w:rsidR="002C2E82" w:rsidRPr="00766EF9">
              <w:rPr>
                <w:rFonts w:ascii="Arial" w:hAnsi="Arial" w:cs="Arial"/>
                <w:color w:val="000000" w:themeColor="text1"/>
                <w:sz w:val="20"/>
                <w:szCs w:val="20"/>
                <w:lang w:val="en-GB"/>
              </w:rPr>
              <w:t xml:space="preserve"> are considered to complete the assignment successfully and are awarded with the higher final module mark. Students have to achieve at least a pass mark from both tests in order to be awarded with the higher module mark. </w:t>
            </w:r>
          </w:p>
          <w:p w14:paraId="6D98A12B" w14:textId="77777777" w:rsidR="002C2E82" w:rsidRPr="00766EF9" w:rsidRDefault="002C2E82" w:rsidP="002C2E82">
            <w:pPr>
              <w:tabs>
                <w:tab w:val="left" w:pos="2820"/>
              </w:tabs>
              <w:spacing w:after="0"/>
              <w:jc w:val="both"/>
              <w:rPr>
                <w:rFonts w:ascii="Arial" w:hAnsi="Arial" w:cs="Arial"/>
                <w:color w:val="000000" w:themeColor="text1"/>
                <w:sz w:val="20"/>
                <w:szCs w:val="20"/>
                <w:lang w:val="en-GB"/>
              </w:rPr>
            </w:pPr>
          </w:p>
          <w:p w14:paraId="1A264719" w14:textId="77777777" w:rsidR="003F4937" w:rsidRPr="00766EF9" w:rsidRDefault="009E69CE"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1* those students who do not pass their tests, will sit on a written </w:t>
            </w:r>
            <w:r w:rsidR="00C53226" w:rsidRPr="00766EF9">
              <w:rPr>
                <w:rFonts w:ascii="Arial" w:hAnsi="Arial" w:cs="Arial"/>
                <w:color w:val="000000" w:themeColor="text1"/>
                <w:sz w:val="20"/>
                <w:szCs w:val="20"/>
                <w:lang w:val="en-GB"/>
              </w:rPr>
              <w:t xml:space="preserve">or oral </w:t>
            </w:r>
            <w:r w:rsidRPr="00766EF9">
              <w:rPr>
                <w:rFonts w:ascii="Arial" w:hAnsi="Arial" w:cs="Arial"/>
                <w:color w:val="000000" w:themeColor="text1"/>
                <w:sz w:val="20"/>
                <w:szCs w:val="20"/>
                <w:lang w:val="en-GB"/>
              </w:rPr>
              <w:t xml:space="preserve">exam. </w:t>
            </w:r>
          </w:p>
          <w:p w14:paraId="2946DB82" w14:textId="77777777" w:rsidR="003F4937" w:rsidRPr="00766EF9" w:rsidRDefault="003F4937" w:rsidP="00E82EA3">
            <w:pPr>
              <w:tabs>
                <w:tab w:val="left" w:pos="2820"/>
              </w:tabs>
              <w:spacing w:after="0"/>
              <w:rPr>
                <w:rFonts w:ascii="Arial" w:hAnsi="Arial" w:cs="Arial"/>
                <w:color w:val="000000" w:themeColor="text1"/>
                <w:sz w:val="20"/>
                <w:szCs w:val="20"/>
                <w:lang w:val="en-GB"/>
              </w:rPr>
            </w:pPr>
          </w:p>
          <w:p w14:paraId="2B07ECD3"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Grade range for each test:</w:t>
            </w:r>
          </w:p>
          <w:p w14:paraId="7915EEDD" w14:textId="277995BB" w:rsidR="003F4937" w:rsidRPr="00E92214" w:rsidRDefault="003F4937" w:rsidP="00E82EA3">
            <w:pPr>
              <w:tabs>
                <w:tab w:val="left" w:pos="2820"/>
              </w:tabs>
              <w:spacing w:after="0"/>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0-23 fail (1)</w:t>
            </w:r>
            <w:r w:rsidR="00E92214" w:rsidRPr="00E92214">
              <w:rPr>
                <w:rFonts w:ascii="Arial" w:hAnsi="Arial" w:cs="Arial"/>
                <w:strike/>
                <w:color w:val="000000" w:themeColor="text1"/>
                <w:sz w:val="20"/>
                <w:szCs w:val="20"/>
                <w:lang w:val="en-GB"/>
              </w:rPr>
              <w:t xml:space="preserve">                                   </w:t>
            </w:r>
          </w:p>
          <w:p w14:paraId="1BB4810F" w14:textId="77777777" w:rsidR="003F4937" w:rsidRPr="00E92214" w:rsidRDefault="003F4937" w:rsidP="00E82EA3">
            <w:pPr>
              <w:tabs>
                <w:tab w:val="left" w:pos="2820"/>
              </w:tabs>
              <w:spacing w:after="0"/>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24-27 pass (2)</w:t>
            </w:r>
          </w:p>
          <w:p w14:paraId="04D70B21" w14:textId="77777777" w:rsidR="003F4937" w:rsidRPr="00E92214" w:rsidRDefault="003F4937" w:rsidP="00E82EA3">
            <w:pPr>
              <w:tabs>
                <w:tab w:val="left" w:pos="2820"/>
              </w:tabs>
              <w:spacing w:after="0"/>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28-31 good (3)</w:t>
            </w:r>
          </w:p>
          <w:p w14:paraId="22CF6CA8" w14:textId="77777777" w:rsidR="003F4937" w:rsidRPr="00E92214" w:rsidRDefault="003F4937" w:rsidP="00E82EA3">
            <w:pPr>
              <w:tabs>
                <w:tab w:val="left" w:pos="2820"/>
              </w:tabs>
              <w:spacing w:after="0"/>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32-35 very good (4)</w:t>
            </w:r>
          </w:p>
          <w:p w14:paraId="07B45D4F" w14:textId="77777777" w:rsidR="003F4937" w:rsidRPr="00E92214" w:rsidRDefault="003F4937" w:rsidP="00E82EA3">
            <w:pPr>
              <w:tabs>
                <w:tab w:val="left" w:pos="2820"/>
              </w:tabs>
              <w:spacing w:after="0"/>
              <w:rPr>
                <w:rFonts w:ascii="Arial" w:hAnsi="Arial" w:cs="Arial"/>
                <w:strike/>
                <w:color w:val="000000" w:themeColor="text1"/>
                <w:sz w:val="20"/>
                <w:szCs w:val="20"/>
                <w:lang w:val="en-GB"/>
              </w:rPr>
            </w:pPr>
            <w:r w:rsidRPr="00E92214">
              <w:rPr>
                <w:rFonts w:ascii="Arial" w:hAnsi="Arial" w:cs="Arial"/>
                <w:strike/>
                <w:color w:val="000000" w:themeColor="text1"/>
                <w:sz w:val="20"/>
                <w:szCs w:val="20"/>
                <w:lang w:val="en-GB"/>
              </w:rPr>
              <w:t>36-40 excellent (5)</w:t>
            </w:r>
          </w:p>
          <w:p w14:paraId="1576CB33" w14:textId="77777777" w:rsidR="00E92214" w:rsidRDefault="00E92214" w:rsidP="00E82EA3">
            <w:pPr>
              <w:tabs>
                <w:tab w:val="left" w:pos="2820"/>
              </w:tabs>
              <w:spacing w:after="0"/>
              <w:rPr>
                <w:rFonts w:ascii="Arial" w:hAnsi="Arial" w:cs="Arial"/>
                <w:color w:val="000000" w:themeColor="text1"/>
                <w:sz w:val="20"/>
                <w:szCs w:val="20"/>
                <w:lang w:val="en-GB"/>
              </w:rPr>
            </w:pPr>
          </w:p>
          <w:p w14:paraId="0732C254" w14:textId="60FC0E21" w:rsidR="00E92214" w:rsidRPr="00E92214" w:rsidRDefault="00E92214" w:rsidP="00E92214">
            <w:pPr>
              <w:tabs>
                <w:tab w:val="left" w:pos="2820"/>
              </w:tabs>
              <w:spacing w:after="0"/>
              <w:rPr>
                <w:rFonts w:ascii="Arial" w:hAnsi="Arial" w:cs="Arial"/>
                <w:color w:val="000000" w:themeColor="text1"/>
                <w:sz w:val="20"/>
                <w:szCs w:val="20"/>
                <w:highlight w:val="yellow"/>
                <w:lang w:val="en-GB"/>
              </w:rPr>
            </w:pPr>
            <w:r w:rsidRPr="00E92214">
              <w:rPr>
                <w:rFonts w:ascii="Arial" w:hAnsi="Arial" w:cs="Arial"/>
                <w:color w:val="000000" w:themeColor="text1"/>
                <w:sz w:val="20"/>
                <w:szCs w:val="20"/>
                <w:highlight w:val="yellow"/>
                <w:lang w:val="en-GB"/>
              </w:rPr>
              <w:t>0-19 fail (1)</w:t>
            </w:r>
          </w:p>
          <w:p w14:paraId="4155C963" w14:textId="01A6837F" w:rsidR="00E92214" w:rsidRPr="00E92214" w:rsidRDefault="00E92214" w:rsidP="00E92214">
            <w:pPr>
              <w:tabs>
                <w:tab w:val="left" w:pos="2820"/>
              </w:tabs>
              <w:spacing w:after="0"/>
              <w:rPr>
                <w:rFonts w:ascii="Arial" w:hAnsi="Arial" w:cs="Arial"/>
                <w:color w:val="000000" w:themeColor="text1"/>
                <w:sz w:val="20"/>
                <w:szCs w:val="20"/>
                <w:highlight w:val="yellow"/>
                <w:lang w:val="en-GB"/>
              </w:rPr>
            </w:pPr>
            <w:r w:rsidRPr="00E92214">
              <w:rPr>
                <w:rFonts w:ascii="Arial" w:hAnsi="Arial" w:cs="Arial"/>
                <w:color w:val="000000" w:themeColor="text1"/>
                <w:sz w:val="20"/>
                <w:szCs w:val="20"/>
                <w:highlight w:val="yellow"/>
                <w:lang w:val="en-GB"/>
              </w:rPr>
              <w:t>20-24 pass (2)</w:t>
            </w:r>
          </w:p>
          <w:p w14:paraId="131BAFA3" w14:textId="3CAA2B17" w:rsidR="00E92214" w:rsidRPr="00E92214" w:rsidRDefault="00E92214" w:rsidP="00E92214">
            <w:pPr>
              <w:tabs>
                <w:tab w:val="left" w:pos="2820"/>
              </w:tabs>
              <w:spacing w:after="0"/>
              <w:rPr>
                <w:rFonts w:ascii="Arial" w:hAnsi="Arial" w:cs="Arial"/>
                <w:color w:val="000000" w:themeColor="text1"/>
                <w:sz w:val="20"/>
                <w:szCs w:val="20"/>
                <w:highlight w:val="yellow"/>
                <w:lang w:val="en-GB"/>
              </w:rPr>
            </w:pPr>
            <w:r w:rsidRPr="00E92214">
              <w:rPr>
                <w:rFonts w:ascii="Arial" w:hAnsi="Arial" w:cs="Arial"/>
                <w:color w:val="000000" w:themeColor="text1"/>
                <w:sz w:val="20"/>
                <w:szCs w:val="20"/>
                <w:highlight w:val="yellow"/>
                <w:lang w:val="en-GB"/>
              </w:rPr>
              <w:t>25-30 good (3)</w:t>
            </w:r>
          </w:p>
          <w:p w14:paraId="282DBD6F" w14:textId="3585991C" w:rsidR="00E92214" w:rsidRPr="00E92214" w:rsidRDefault="00E92214" w:rsidP="00E92214">
            <w:pPr>
              <w:tabs>
                <w:tab w:val="left" w:pos="2820"/>
              </w:tabs>
              <w:spacing w:after="0"/>
              <w:rPr>
                <w:rFonts w:ascii="Arial" w:hAnsi="Arial" w:cs="Arial"/>
                <w:color w:val="000000" w:themeColor="text1"/>
                <w:sz w:val="20"/>
                <w:szCs w:val="20"/>
                <w:highlight w:val="yellow"/>
                <w:lang w:val="en-GB"/>
              </w:rPr>
            </w:pPr>
            <w:r w:rsidRPr="00E92214">
              <w:rPr>
                <w:rFonts w:ascii="Arial" w:hAnsi="Arial" w:cs="Arial"/>
                <w:color w:val="000000" w:themeColor="text1"/>
                <w:sz w:val="20"/>
                <w:szCs w:val="20"/>
                <w:highlight w:val="yellow"/>
                <w:lang w:val="en-GB"/>
              </w:rPr>
              <w:t>31-35 very good (4)</w:t>
            </w:r>
          </w:p>
          <w:p w14:paraId="7DC90E28" w14:textId="77777777" w:rsidR="00E92214" w:rsidRPr="00766EF9" w:rsidRDefault="00E92214" w:rsidP="00E92214">
            <w:pPr>
              <w:tabs>
                <w:tab w:val="left" w:pos="2820"/>
              </w:tabs>
              <w:spacing w:after="0"/>
              <w:rPr>
                <w:rFonts w:ascii="Arial" w:hAnsi="Arial" w:cs="Arial"/>
                <w:color w:val="000000" w:themeColor="text1"/>
                <w:sz w:val="20"/>
                <w:szCs w:val="20"/>
                <w:lang w:val="en-GB"/>
              </w:rPr>
            </w:pPr>
            <w:r w:rsidRPr="00E92214">
              <w:rPr>
                <w:rFonts w:ascii="Arial" w:hAnsi="Arial" w:cs="Arial"/>
                <w:color w:val="000000" w:themeColor="text1"/>
                <w:sz w:val="20"/>
                <w:szCs w:val="20"/>
                <w:highlight w:val="yellow"/>
                <w:lang w:val="en-GB"/>
              </w:rPr>
              <w:t>36-40 excellent (5)</w:t>
            </w:r>
          </w:p>
          <w:p w14:paraId="7C73F2B3" w14:textId="77777777" w:rsidR="00E92214" w:rsidRPr="00766EF9" w:rsidRDefault="00E92214" w:rsidP="00E82EA3">
            <w:pPr>
              <w:tabs>
                <w:tab w:val="left" w:pos="2820"/>
              </w:tabs>
              <w:spacing w:after="0"/>
              <w:rPr>
                <w:rFonts w:ascii="Arial" w:hAnsi="Arial" w:cs="Arial"/>
                <w:color w:val="000000" w:themeColor="text1"/>
                <w:sz w:val="20"/>
                <w:szCs w:val="20"/>
                <w:lang w:val="en-GB"/>
              </w:rPr>
            </w:pPr>
          </w:p>
          <w:p w14:paraId="5997CC1D" w14:textId="77777777" w:rsidR="009579E6" w:rsidRPr="00766EF9" w:rsidRDefault="009579E6" w:rsidP="00E82EA3">
            <w:pPr>
              <w:tabs>
                <w:tab w:val="left" w:pos="2820"/>
              </w:tabs>
              <w:spacing w:after="0"/>
              <w:rPr>
                <w:rFonts w:ascii="Arial" w:hAnsi="Arial" w:cs="Arial"/>
                <w:color w:val="000000" w:themeColor="text1"/>
                <w:sz w:val="20"/>
                <w:szCs w:val="20"/>
                <w:lang w:val="en-GB"/>
              </w:rPr>
            </w:pPr>
          </w:p>
        </w:tc>
      </w:tr>
      <w:tr w:rsidR="00766EF9" w:rsidRPr="00766EF9" w14:paraId="0EAC6FFA" w14:textId="77777777" w:rsidTr="430DCB1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766EF9" w:rsidRDefault="007868FB" w:rsidP="00E82EA3">
            <w:pPr>
              <w:tabs>
                <w:tab w:val="left" w:pos="54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Availability via other media</w:t>
            </w:r>
          </w:p>
        </w:tc>
      </w:tr>
      <w:tr w:rsidR="00766EF9" w:rsidRPr="00766EF9" w14:paraId="13DCDA7C" w14:textId="77777777" w:rsidTr="430DCB10">
        <w:trPr>
          <w:trHeight w:val="75"/>
        </w:trPr>
        <w:tc>
          <w:tcPr>
            <w:tcW w:w="1912" w:type="dxa"/>
            <w:vMerge/>
            <w:tcMar>
              <w:left w:w="57" w:type="dxa"/>
              <w:right w:w="57" w:type="dxa"/>
            </w:tcMar>
            <w:vAlign w:val="center"/>
          </w:tcPr>
          <w:p w14:paraId="110FFD37"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6B0A3B" w14:textId="77777777" w:rsidR="003F4937" w:rsidRPr="005D6BD9" w:rsidRDefault="003F4937" w:rsidP="003F4937">
            <w:pPr>
              <w:tabs>
                <w:tab w:val="left" w:pos="2820"/>
              </w:tabs>
              <w:spacing w:after="0"/>
              <w:rPr>
                <w:rFonts w:ascii="Arial" w:hAnsi="Arial" w:cs="Arial"/>
                <w:color w:val="000000" w:themeColor="text1"/>
                <w:sz w:val="20"/>
                <w:szCs w:val="20"/>
                <w:lang w:val="en-GB"/>
              </w:rPr>
            </w:pPr>
            <w:r w:rsidRPr="005D6BD9">
              <w:rPr>
                <w:rFonts w:ascii="Arial" w:hAnsi="Arial" w:cs="Arial"/>
                <w:color w:val="000000" w:themeColor="text1"/>
                <w:sz w:val="20"/>
                <w:szCs w:val="20"/>
                <w:lang w:val="en-GB"/>
              </w:rPr>
              <w:t xml:space="preserve">1.Kružić, D. </w:t>
            </w:r>
            <w:proofErr w:type="spellStart"/>
            <w:r w:rsidRPr="005D6BD9">
              <w:rPr>
                <w:rFonts w:ascii="Arial" w:hAnsi="Arial" w:cs="Arial"/>
                <w:color w:val="000000" w:themeColor="text1"/>
                <w:sz w:val="20"/>
                <w:szCs w:val="20"/>
                <w:lang w:val="en-GB"/>
              </w:rPr>
              <w:t>Bulog</w:t>
            </w:r>
            <w:proofErr w:type="spellEnd"/>
            <w:r w:rsidRPr="005D6BD9">
              <w:rPr>
                <w:rFonts w:ascii="Arial" w:hAnsi="Arial" w:cs="Arial"/>
                <w:color w:val="000000" w:themeColor="text1"/>
                <w:sz w:val="20"/>
                <w:szCs w:val="20"/>
                <w:lang w:val="en-GB"/>
              </w:rPr>
              <w:t xml:space="preserve">, I.: </w:t>
            </w:r>
            <w:proofErr w:type="spellStart"/>
            <w:r w:rsidRPr="005D6BD9">
              <w:rPr>
                <w:rFonts w:ascii="Arial" w:hAnsi="Arial" w:cs="Arial"/>
                <w:i/>
                <w:color w:val="000000" w:themeColor="text1"/>
                <w:sz w:val="20"/>
                <w:szCs w:val="20"/>
                <w:lang w:val="en-GB"/>
              </w:rPr>
              <w:t>Obiteljska</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poduzeća</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životni</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ciklusi</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nasljeđivanje</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i</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održivost</w:t>
            </w:r>
            <w:proofErr w:type="spellEnd"/>
            <w:r w:rsidRPr="005D6BD9">
              <w:rPr>
                <w:rFonts w:ascii="Arial" w:hAnsi="Arial" w:cs="Arial"/>
                <w:color w:val="000000" w:themeColor="text1"/>
                <w:sz w:val="20"/>
                <w:szCs w:val="20"/>
                <w:lang w:val="en-GB"/>
              </w:rPr>
              <w:t xml:space="preserve">, </w:t>
            </w:r>
            <w:proofErr w:type="spellStart"/>
            <w:r w:rsidRPr="005D6BD9">
              <w:rPr>
                <w:rFonts w:ascii="Arial" w:hAnsi="Arial" w:cs="Arial"/>
                <w:color w:val="000000" w:themeColor="text1"/>
                <w:sz w:val="20"/>
                <w:szCs w:val="20"/>
                <w:lang w:val="en-GB"/>
              </w:rPr>
              <w:t>Ekonomski</w:t>
            </w:r>
            <w:proofErr w:type="spellEnd"/>
            <w:r w:rsidRPr="005D6BD9">
              <w:rPr>
                <w:rFonts w:ascii="Arial" w:hAnsi="Arial" w:cs="Arial"/>
                <w:color w:val="000000" w:themeColor="text1"/>
                <w:sz w:val="20"/>
                <w:szCs w:val="20"/>
                <w:lang w:val="en-GB"/>
              </w:rPr>
              <w:t xml:space="preserve"> </w:t>
            </w:r>
            <w:proofErr w:type="spellStart"/>
            <w:r w:rsidRPr="005D6BD9">
              <w:rPr>
                <w:rFonts w:ascii="Arial" w:hAnsi="Arial" w:cs="Arial"/>
                <w:color w:val="000000" w:themeColor="text1"/>
                <w:sz w:val="20"/>
                <w:szCs w:val="20"/>
                <w:lang w:val="en-GB"/>
              </w:rPr>
              <w:t>fakultet</w:t>
            </w:r>
            <w:proofErr w:type="spellEnd"/>
            <w:r w:rsidRPr="005D6BD9">
              <w:rPr>
                <w:rFonts w:ascii="Arial" w:hAnsi="Arial" w:cs="Arial"/>
                <w:color w:val="000000" w:themeColor="text1"/>
                <w:sz w:val="20"/>
                <w:szCs w:val="20"/>
                <w:lang w:val="en-GB"/>
              </w:rPr>
              <w:t xml:space="preserve"> Split,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46DE71A"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B69937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p>
        </w:tc>
      </w:tr>
      <w:tr w:rsidR="00766EF9" w:rsidRPr="00766EF9" w14:paraId="6D284422" w14:textId="77777777" w:rsidTr="430DCB10">
        <w:trPr>
          <w:trHeight w:val="75"/>
        </w:trPr>
        <w:tc>
          <w:tcPr>
            <w:tcW w:w="1912" w:type="dxa"/>
            <w:vMerge/>
            <w:tcMar>
              <w:left w:w="57" w:type="dxa"/>
              <w:right w:w="57" w:type="dxa"/>
            </w:tcMar>
            <w:vAlign w:val="center"/>
          </w:tcPr>
          <w:p w14:paraId="3FE9F23F"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078CF27" w14:textId="7DEE67C7" w:rsidR="003F4937" w:rsidRPr="005D6BD9" w:rsidRDefault="430DCB10" w:rsidP="430DCB10">
            <w:pPr>
              <w:tabs>
                <w:tab w:val="left" w:pos="2820"/>
              </w:tabs>
              <w:spacing w:line="240" w:lineRule="auto"/>
              <w:rPr>
                <w:rFonts w:ascii="Arial" w:eastAsia="Arial" w:hAnsi="Arial" w:cs="Arial"/>
                <w:color w:val="0078D4"/>
                <w:sz w:val="20"/>
                <w:szCs w:val="20"/>
                <w:lang w:val="en-GB"/>
              </w:rPr>
            </w:pPr>
            <w:r w:rsidRPr="430DCB10">
              <w:rPr>
                <w:rFonts w:ascii="Arial" w:hAnsi="Arial" w:cs="Arial"/>
                <w:color w:val="000000" w:themeColor="text1"/>
                <w:sz w:val="20"/>
                <w:szCs w:val="20"/>
                <w:lang w:val="en-GB"/>
              </w:rPr>
              <w:t xml:space="preserve">2. </w:t>
            </w:r>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Cauffman</w:t>
            </w:r>
            <w:proofErr w:type="spellEnd"/>
            <w:r w:rsidRPr="430DCB10">
              <w:rPr>
                <w:rFonts w:ascii="Arial" w:eastAsia="Arial" w:hAnsi="Arial" w:cs="Arial"/>
                <w:color w:val="D13438"/>
                <w:sz w:val="20"/>
                <w:szCs w:val="20"/>
                <w:u w:val="single"/>
              </w:rPr>
              <w:t xml:space="preserve">, L. (2022). </w:t>
            </w:r>
            <w:proofErr w:type="spellStart"/>
            <w:r w:rsidRPr="430DCB10">
              <w:rPr>
                <w:rFonts w:ascii="Arial" w:eastAsia="Arial" w:hAnsi="Arial" w:cs="Arial"/>
                <w:color w:val="D13438"/>
                <w:sz w:val="20"/>
                <w:szCs w:val="20"/>
                <w:u w:val="single"/>
              </w:rPr>
              <w:t>Developing</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and</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Sustaining</w:t>
            </w:r>
            <w:proofErr w:type="spellEnd"/>
            <w:r w:rsidRPr="430DCB10">
              <w:rPr>
                <w:rFonts w:ascii="Arial" w:eastAsia="Arial" w:hAnsi="Arial" w:cs="Arial"/>
                <w:color w:val="D13438"/>
                <w:sz w:val="20"/>
                <w:szCs w:val="20"/>
                <w:u w:val="single"/>
              </w:rPr>
              <w:t xml:space="preserve"> a </w:t>
            </w:r>
            <w:proofErr w:type="spellStart"/>
            <w:r w:rsidRPr="430DCB10">
              <w:rPr>
                <w:rFonts w:ascii="Arial" w:eastAsia="Arial" w:hAnsi="Arial" w:cs="Arial"/>
                <w:color w:val="D13438"/>
                <w:sz w:val="20"/>
                <w:szCs w:val="20"/>
                <w:u w:val="single"/>
              </w:rPr>
              <w:t>Successful</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Family</w:t>
            </w:r>
            <w:proofErr w:type="spellEnd"/>
            <w:r w:rsidRPr="430DCB10">
              <w:rPr>
                <w:rFonts w:ascii="Arial" w:eastAsia="Arial" w:hAnsi="Arial" w:cs="Arial"/>
                <w:color w:val="D13438"/>
                <w:sz w:val="20"/>
                <w:szCs w:val="20"/>
                <w:u w:val="single"/>
              </w:rPr>
              <w:t xml:space="preserve"> Business: A </w:t>
            </w:r>
            <w:proofErr w:type="spellStart"/>
            <w:r w:rsidRPr="430DCB10">
              <w:rPr>
                <w:rFonts w:ascii="Arial" w:eastAsia="Arial" w:hAnsi="Arial" w:cs="Arial"/>
                <w:color w:val="D13438"/>
                <w:sz w:val="20"/>
                <w:szCs w:val="20"/>
                <w:u w:val="single"/>
              </w:rPr>
              <w:t>Solution-Focused</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Guide</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Routledge</w:t>
            </w:r>
            <w:proofErr w:type="spellEnd"/>
            <w:r w:rsidRPr="430DCB10">
              <w:rPr>
                <w:rFonts w:ascii="Arial" w:eastAsia="Arial" w:hAnsi="Arial" w:cs="Arial"/>
                <w:color w:val="D13438"/>
                <w:sz w:val="20"/>
                <w:szCs w:val="20"/>
                <w:u w:val="single"/>
              </w:rPr>
              <w:t>.</w:t>
            </w:r>
          </w:p>
          <w:p w14:paraId="76E1F1F0" w14:textId="0D28968D" w:rsidR="003F4937" w:rsidRPr="005D6BD9" w:rsidRDefault="003F4937" w:rsidP="430DCB10">
            <w:pPr>
              <w:tabs>
                <w:tab w:val="left" w:pos="2820"/>
              </w:tabs>
              <w:spacing w:after="0" w:line="240" w:lineRule="auto"/>
              <w:rPr>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1822790" w14:textId="3E103E18" w:rsidR="003F4937" w:rsidRPr="00766EF9" w:rsidRDefault="003F4937" w:rsidP="003F4937">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BA654DA" w14:textId="07C349C2" w:rsidR="003F4937" w:rsidRPr="00766EF9" w:rsidRDefault="430DCB10" w:rsidP="430DCB10">
            <w:pPr>
              <w:tabs>
                <w:tab w:val="left" w:pos="2820"/>
              </w:tabs>
              <w:jc w:val="center"/>
              <w:rPr>
                <w:rFonts w:ascii="Arial" w:eastAsia="Arial" w:hAnsi="Arial" w:cs="Arial"/>
                <w:color w:val="000000" w:themeColor="text1"/>
                <w:sz w:val="20"/>
                <w:szCs w:val="20"/>
                <w:lang w:val="en-GB"/>
              </w:rPr>
            </w:pPr>
            <w:r w:rsidRPr="430DCB10">
              <w:rPr>
                <w:rFonts w:ascii="Arial" w:eastAsia="Arial" w:hAnsi="Arial" w:cs="Arial"/>
                <w:color w:val="0078D4"/>
                <w:sz w:val="20"/>
                <w:szCs w:val="20"/>
                <w:u w:val="single"/>
              </w:rPr>
              <w:t>https://ug1lib.org/book/19151876/d1ee21</w:t>
            </w:r>
          </w:p>
          <w:p w14:paraId="1F72F646" w14:textId="4DF4AC45" w:rsidR="003F4937" w:rsidRPr="00766EF9" w:rsidRDefault="003F4937" w:rsidP="430DCB10">
            <w:pPr>
              <w:tabs>
                <w:tab w:val="left" w:pos="2820"/>
              </w:tabs>
              <w:spacing w:after="0"/>
              <w:jc w:val="center"/>
              <w:rPr>
                <w:color w:val="000000" w:themeColor="text1"/>
                <w:sz w:val="20"/>
                <w:szCs w:val="20"/>
                <w:lang w:val="en-GB"/>
              </w:rPr>
            </w:pPr>
          </w:p>
        </w:tc>
      </w:tr>
      <w:tr w:rsidR="00766EF9" w:rsidRPr="00766EF9" w14:paraId="50B193A6" w14:textId="77777777" w:rsidTr="430DCB10">
        <w:trPr>
          <w:trHeight w:val="75"/>
        </w:trPr>
        <w:tc>
          <w:tcPr>
            <w:tcW w:w="1912" w:type="dxa"/>
            <w:vMerge/>
            <w:tcMar>
              <w:left w:w="57" w:type="dxa"/>
              <w:right w:w="57" w:type="dxa"/>
            </w:tcMar>
            <w:vAlign w:val="center"/>
          </w:tcPr>
          <w:p w14:paraId="08CE6F91"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195667"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0ABD6CC"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4CD1B3A8" w14:textId="77777777" w:rsidTr="430DCB10">
        <w:trPr>
          <w:trHeight w:val="75"/>
        </w:trPr>
        <w:tc>
          <w:tcPr>
            <w:tcW w:w="1912" w:type="dxa"/>
            <w:vMerge/>
            <w:tcMar>
              <w:left w:w="57" w:type="dxa"/>
              <w:right w:w="57" w:type="dxa"/>
            </w:tcMar>
            <w:vAlign w:val="center"/>
          </w:tcPr>
          <w:p w14:paraId="61CDCEAD"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A124743"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D31046F" w14:textId="77777777" w:rsidTr="430DCB10">
        <w:trPr>
          <w:trHeight w:val="175"/>
        </w:trPr>
        <w:tc>
          <w:tcPr>
            <w:tcW w:w="1912" w:type="dxa"/>
            <w:vMerge/>
            <w:tcMar>
              <w:left w:w="57" w:type="dxa"/>
              <w:right w:w="57" w:type="dxa"/>
            </w:tcMar>
            <w:vAlign w:val="center"/>
          </w:tcPr>
          <w:p w14:paraId="6BB9E253"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8A6092"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0564AC8D" w14:textId="77777777" w:rsidTr="430DCB10">
        <w:trPr>
          <w:trHeight w:val="175"/>
        </w:trPr>
        <w:tc>
          <w:tcPr>
            <w:tcW w:w="1912" w:type="dxa"/>
            <w:vMerge/>
            <w:tcMar>
              <w:left w:w="57" w:type="dxa"/>
              <w:right w:w="57" w:type="dxa"/>
            </w:tcMar>
            <w:vAlign w:val="center"/>
          </w:tcPr>
          <w:p w14:paraId="23DE523C"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6DD27B"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30EF7DC8" w14:textId="77777777" w:rsidTr="430DCB10">
        <w:trPr>
          <w:trHeight w:val="175"/>
        </w:trPr>
        <w:tc>
          <w:tcPr>
            <w:tcW w:w="1912" w:type="dxa"/>
            <w:vMerge/>
            <w:tcMar>
              <w:left w:w="57" w:type="dxa"/>
              <w:right w:w="57" w:type="dxa"/>
            </w:tcMar>
            <w:vAlign w:val="center"/>
          </w:tcPr>
          <w:p w14:paraId="52E56223"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1E8D74"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3A15BFD" w14:textId="77777777" w:rsidTr="430DCB10">
        <w:trPr>
          <w:trHeight w:val="75"/>
        </w:trPr>
        <w:tc>
          <w:tcPr>
            <w:tcW w:w="1912" w:type="dxa"/>
            <w:vMerge/>
            <w:tcMar>
              <w:left w:w="57" w:type="dxa"/>
              <w:right w:w="57" w:type="dxa"/>
            </w:tcMar>
            <w:vAlign w:val="center"/>
          </w:tcPr>
          <w:p w14:paraId="07547A01"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AC5006B"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65CDCD60"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239FF97" w14:textId="49433112" w:rsidR="003F4937" w:rsidRPr="00766EF9" w:rsidRDefault="003F4937" w:rsidP="430DCB10">
            <w:pPr>
              <w:tabs>
                <w:tab w:val="left" w:pos="567"/>
              </w:tabs>
              <w:spacing w:after="0" w:line="240" w:lineRule="auto"/>
              <w:jc w:val="both"/>
              <w:rPr>
                <w:rFonts w:ascii="Arial" w:hAnsi="Arial" w:cs="Arial"/>
                <w:color w:val="000000" w:themeColor="text1"/>
                <w:sz w:val="20"/>
                <w:szCs w:val="20"/>
                <w:lang w:val="en-GB"/>
              </w:rPr>
            </w:pPr>
          </w:p>
          <w:p w14:paraId="326A9F21" w14:textId="041BDD94" w:rsidR="003F4937" w:rsidRPr="00766EF9" w:rsidRDefault="430DCB10" w:rsidP="008D695A">
            <w:pPr>
              <w:tabs>
                <w:tab w:val="left" w:pos="2820"/>
              </w:tabs>
              <w:rPr>
                <w:rFonts w:eastAsia="Calibri" w:cs="Calibri"/>
                <w:color w:val="0078D4"/>
                <w:sz w:val="20"/>
                <w:szCs w:val="20"/>
                <w:lang w:val="en-GB"/>
              </w:rPr>
            </w:pPr>
            <w:proofErr w:type="spellStart"/>
            <w:r w:rsidRPr="430DCB10">
              <w:rPr>
                <w:rFonts w:eastAsia="Calibri" w:cs="Calibri"/>
                <w:color w:val="D13438"/>
                <w:sz w:val="20"/>
                <w:szCs w:val="20"/>
                <w:u w:val="single"/>
              </w:rPr>
              <w:t>Calabrò</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Minichilli</w:t>
            </w:r>
            <w:proofErr w:type="spellEnd"/>
            <w:r w:rsidRPr="430DCB10">
              <w:rPr>
                <w:rFonts w:eastAsia="Calibri" w:cs="Calibri"/>
                <w:color w:val="D13438"/>
                <w:sz w:val="20"/>
                <w:szCs w:val="20"/>
                <w:u w:val="single"/>
              </w:rPr>
              <w:t xml:space="preserve">, A., Amore, M. D., &amp; </w:t>
            </w:r>
            <w:proofErr w:type="spellStart"/>
            <w:r w:rsidRPr="430DCB10">
              <w:rPr>
                <w:rFonts w:eastAsia="Calibri" w:cs="Calibri"/>
                <w:color w:val="D13438"/>
                <w:sz w:val="20"/>
                <w:szCs w:val="20"/>
                <w:u w:val="single"/>
              </w:rPr>
              <w:t>Brogi</w:t>
            </w:r>
            <w:proofErr w:type="spellEnd"/>
            <w:r w:rsidRPr="430DCB10">
              <w:rPr>
                <w:rFonts w:eastAsia="Calibri" w:cs="Calibri"/>
                <w:color w:val="D13438"/>
                <w:sz w:val="20"/>
                <w:szCs w:val="20"/>
                <w:u w:val="single"/>
              </w:rPr>
              <w:t xml:space="preserve">, M. (2018).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courage</w:t>
            </w:r>
            <w:proofErr w:type="spellEnd"/>
            <w:r w:rsidRPr="430DCB10">
              <w:rPr>
                <w:rFonts w:eastAsia="Calibri" w:cs="Calibri"/>
                <w:color w:val="D13438"/>
                <w:sz w:val="20"/>
                <w:szCs w:val="20"/>
                <w:u w:val="single"/>
              </w:rPr>
              <w:t xml:space="preserve"> to </w:t>
            </w:r>
            <w:proofErr w:type="spellStart"/>
            <w:r w:rsidRPr="430DCB10">
              <w:rPr>
                <w:rFonts w:eastAsia="Calibri" w:cs="Calibri"/>
                <w:color w:val="D13438"/>
                <w:sz w:val="20"/>
                <w:szCs w:val="20"/>
                <w:u w:val="single"/>
              </w:rPr>
              <w:t>choose</w:t>
            </w:r>
            <w:proofErr w:type="spellEnd"/>
            <w:r w:rsidRPr="430DCB10">
              <w:rPr>
                <w:rFonts w:eastAsia="Calibri" w:cs="Calibri"/>
                <w:color w:val="D13438"/>
                <w:sz w:val="20"/>
                <w:szCs w:val="20"/>
                <w:u w:val="single"/>
              </w:rPr>
              <w:t xml:space="preserve">! Primogeniture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leadership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succession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Strategic</w:t>
            </w:r>
            <w:proofErr w:type="spellEnd"/>
            <w:r w:rsidRPr="430DCB10">
              <w:rPr>
                <w:rFonts w:eastAsia="Calibri" w:cs="Calibri"/>
                <w:color w:val="D13438"/>
                <w:sz w:val="20"/>
                <w:szCs w:val="20"/>
                <w:u w:val="single"/>
              </w:rPr>
              <w:t xml:space="preserve"> Management Journal, 39(7), 2014-2035.</w:t>
            </w:r>
          </w:p>
          <w:p w14:paraId="1EB4E5CD" w14:textId="27E4289D" w:rsidR="003F4937" w:rsidRPr="00766EF9" w:rsidRDefault="430DCB10" w:rsidP="008D695A">
            <w:pPr>
              <w:tabs>
                <w:tab w:val="left" w:pos="2820"/>
              </w:tabs>
              <w:rPr>
                <w:rFonts w:eastAsia="Calibri" w:cs="Calibri"/>
                <w:color w:val="0078D4"/>
                <w:sz w:val="20"/>
                <w:szCs w:val="20"/>
                <w:lang w:val="en-GB"/>
              </w:rPr>
            </w:pPr>
            <w:r w:rsidRPr="430DCB10">
              <w:rPr>
                <w:rFonts w:eastAsia="Calibri" w:cs="Calibri"/>
                <w:color w:val="D13438"/>
                <w:sz w:val="20"/>
                <w:szCs w:val="20"/>
                <w:u w:val="single"/>
              </w:rPr>
              <w:t>Christensen-</w:t>
            </w:r>
            <w:proofErr w:type="spellStart"/>
            <w:r w:rsidRPr="430DCB10">
              <w:rPr>
                <w:rFonts w:eastAsia="Calibri" w:cs="Calibri"/>
                <w:color w:val="D13438"/>
                <w:sz w:val="20"/>
                <w:szCs w:val="20"/>
                <w:u w:val="single"/>
              </w:rPr>
              <w:t>Salem</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Mesquita</w:t>
            </w:r>
            <w:proofErr w:type="spellEnd"/>
            <w:r w:rsidRPr="430DCB10">
              <w:rPr>
                <w:rFonts w:eastAsia="Calibri" w:cs="Calibri"/>
                <w:color w:val="D13438"/>
                <w:sz w:val="20"/>
                <w:szCs w:val="20"/>
                <w:u w:val="single"/>
              </w:rPr>
              <w:t xml:space="preserve">, L. F., </w:t>
            </w:r>
            <w:proofErr w:type="spellStart"/>
            <w:r w:rsidRPr="430DCB10">
              <w:rPr>
                <w:rFonts w:eastAsia="Calibri" w:cs="Calibri"/>
                <w:color w:val="D13438"/>
                <w:sz w:val="20"/>
                <w:szCs w:val="20"/>
                <w:u w:val="single"/>
              </w:rPr>
              <w:t>Hashimoto</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Hom</w:t>
            </w:r>
            <w:proofErr w:type="spellEnd"/>
            <w:r w:rsidRPr="430DCB10">
              <w:rPr>
                <w:rFonts w:eastAsia="Calibri" w:cs="Calibri"/>
                <w:color w:val="D13438"/>
                <w:sz w:val="20"/>
                <w:szCs w:val="20"/>
                <w:u w:val="single"/>
              </w:rPr>
              <w:t>, P. W., &amp; Gomez-</w:t>
            </w:r>
            <w:proofErr w:type="spellStart"/>
            <w:r w:rsidRPr="430DCB10">
              <w:rPr>
                <w:rFonts w:eastAsia="Calibri" w:cs="Calibri"/>
                <w:color w:val="D13438"/>
                <w:sz w:val="20"/>
                <w:szCs w:val="20"/>
                <w:u w:val="single"/>
              </w:rPr>
              <w:t>Mejia</w:t>
            </w:r>
            <w:proofErr w:type="spellEnd"/>
            <w:r w:rsidRPr="430DCB10">
              <w:rPr>
                <w:rFonts w:eastAsia="Calibri" w:cs="Calibri"/>
                <w:color w:val="D13438"/>
                <w:sz w:val="20"/>
                <w:szCs w:val="20"/>
                <w:u w:val="single"/>
              </w:rPr>
              <w:t xml:space="preserve">, L. R. (2021).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are </w:t>
            </w:r>
            <w:proofErr w:type="spellStart"/>
            <w:r w:rsidRPr="430DCB10">
              <w:rPr>
                <w:rFonts w:eastAsia="Calibri" w:cs="Calibri"/>
                <w:color w:val="D13438"/>
                <w:sz w:val="20"/>
                <w:szCs w:val="20"/>
                <w:u w:val="single"/>
              </w:rPr>
              <w:t>indeed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better</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places</w:t>
            </w:r>
            <w:proofErr w:type="spellEnd"/>
            <w:r w:rsidRPr="430DCB10">
              <w:rPr>
                <w:rFonts w:eastAsia="Calibri" w:cs="Calibri"/>
                <w:color w:val="D13438"/>
                <w:sz w:val="20"/>
                <w:szCs w:val="20"/>
                <w:u w:val="single"/>
              </w:rPr>
              <w:t xml:space="preserve"> to </w:t>
            </w:r>
            <w:proofErr w:type="spellStart"/>
            <w:r w:rsidRPr="430DCB10">
              <w:rPr>
                <w:rFonts w:eastAsia="Calibri" w:cs="Calibri"/>
                <w:color w:val="D13438"/>
                <w:sz w:val="20"/>
                <w:szCs w:val="20"/>
                <w:u w:val="single"/>
              </w:rPr>
              <w:t>work</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non-family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Socioemotional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wealth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employees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perceived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organizational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caring</w:t>
            </w:r>
            <w:proofErr w:type="spellEnd"/>
            <w:r w:rsidRPr="430DCB10">
              <w:rPr>
                <w:rFonts w:eastAsia="Calibri" w:cs="Calibri"/>
                <w:color w:val="D13438"/>
                <w:sz w:val="20"/>
                <w:szCs w:val="20"/>
                <w:u w:val="single"/>
              </w:rPr>
              <w:t xml:space="preserve">.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w:t>
            </w:r>
            <w:proofErr w:type="spellStart"/>
            <w:r w:rsidRPr="430DCB10">
              <w:rPr>
                <w:rFonts w:eastAsia="Calibri" w:cs="Calibri"/>
                <w:color w:val="D13438"/>
                <w:sz w:val="20"/>
                <w:szCs w:val="20"/>
                <w:u w:val="single"/>
              </w:rPr>
              <w:t>Strategy</w:t>
            </w:r>
            <w:proofErr w:type="spellEnd"/>
            <w:r w:rsidRPr="430DCB10">
              <w:rPr>
                <w:rFonts w:eastAsia="Calibri" w:cs="Calibri"/>
                <w:color w:val="D13438"/>
                <w:sz w:val="20"/>
                <w:szCs w:val="20"/>
                <w:u w:val="single"/>
              </w:rPr>
              <w:t>, 12(1), 100412.</w:t>
            </w:r>
          </w:p>
          <w:p w14:paraId="15424389" w14:textId="4DBBE13F" w:rsidR="003F4937" w:rsidRPr="00766EF9" w:rsidRDefault="430DCB10" w:rsidP="008D695A">
            <w:pPr>
              <w:tabs>
                <w:tab w:val="left" w:pos="2820"/>
              </w:tabs>
              <w:rPr>
                <w:rFonts w:eastAsia="Calibri" w:cs="Calibri"/>
                <w:color w:val="0078D4"/>
                <w:sz w:val="20"/>
                <w:szCs w:val="20"/>
                <w:lang w:val="en-GB"/>
              </w:rPr>
            </w:pPr>
            <w:proofErr w:type="spellStart"/>
            <w:r w:rsidRPr="430DCB10">
              <w:rPr>
                <w:rFonts w:eastAsia="Calibri" w:cs="Calibri"/>
                <w:color w:val="D13438"/>
                <w:sz w:val="20"/>
                <w:szCs w:val="20"/>
                <w:u w:val="single"/>
              </w:rPr>
              <w:t>Gimenez-Jimenez</w:t>
            </w:r>
            <w:proofErr w:type="spellEnd"/>
            <w:r w:rsidRPr="430DCB10">
              <w:rPr>
                <w:rFonts w:eastAsia="Calibri" w:cs="Calibri"/>
                <w:color w:val="D13438"/>
                <w:sz w:val="20"/>
                <w:szCs w:val="20"/>
                <w:u w:val="single"/>
              </w:rPr>
              <w:t xml:space="preserve">, D., </w:t>
            </w:r>
            <w:proofErr w:type="spellStart"/>
            <w:r w:rsidRPr="430DCB10">
              <w:rPr>
                <w:rFonts w:eastAsia="Calibri" w:cs="Calibri"/>
                <w:color w:val="D13438"/>
                <w:sz w:val="20"/>
                <w:szCs w:val="20"/>
                <w:u w:val="single"/>
              </w:rPr>
              <w:t>Edelman</w:t>
            </w:r>
            <w:proofErr w:type="spellEnd"/>
            <w:r w:rsidRPr="430DCB10">
              <w:rPr>
                <w:rFonts w:eastAsia="Calibri" w:cs="Calibri"/>
                <w:color w:val="D13438"/>
                <w:sz w:val="20"/>
                <w:szCs w:val="20"/>
                <w:u w:val="single"/>
              </w:rPr>
              <w:t xml:space="preserve">, L. F., </w:t>
            </w:r>
            <w:proofErr w:type="spellStart"/>
            <w:r w:rsidRPr="430DCB10">
              <w:rPr>
                <w:rFonts w:eastAsia="Calibri" w:cs="Calibri"/>
                <w:color w:val="D13438"/>
                <w:sz w:val="20"/>
                <w:szCs w:val="20"/>
                <w:u w:val="single"/>
              </w:rPr>
              <w:t>Minola</w:t>
            </w:r>
            <w:proofErr w:type="spellEnd"/>
            <w:r w:rsidRPr="430DCB10">
              <w:rPr>
                <w:rFonts w:eastAsia="Calibri" w:cs="Calibri"/>
                <w:color w:val="D13438"/>
                <w:sz w:val="20"/>
                <w:szCs w:val="20"/>
                <w:u w:val="single"/>
              </w:rPr>
              <w:t xml:space="preserve">, T., </w:t>
            </w:r>
            <w:proofErr w:type="spellStart"/>
            <w:r w:rsidRPr="430DCB10">
              <w:rPr>
                <w:rFonts w:eastAsia="Calibri" w:cs="Calibri"/>
                <w:color w:val="D13438"/>
                <w:sz w:val="20"/>
                <w:szCs w:val="20"/>
                <w:u w:val="single"/>
              </w:rPr>
              <w:t>Calabrò</w:t>
            </w:r>
            <w:proofErr w:type="spellEnd"/>
            <w:r w:rsidRPr="430DCB10">
              <w:rPr>
                <w:rFonts w:eastAsia="Calibri" w:cs="Calibri"/>
                <w:color w:val="D13438"/>
                <w:sz w:val="20"/>
                <w:szCs w:val="20"/>
                <w:u w:val="single"/>
              </w:rPr>
              <w:t xml:space="preserve">, A., &amp; </w:t>
            </w:r>
            <w:proofErr w:type="spellStart"/>
            <w:r w:rsidRPr="430DCB10">
              <w:rPr>
                <w:rFonts w:eastAsia="Calibri" w:cs="Calibri"/>
                <w:color w:val="D13438"/>
                <w:sz w:val="20"/>
                <w:szCs w:val="20"/>
                <w:u w:val="single"/>
              </w:rPr>
              <w:t>Cassia</w:t>
            </w:r>
            <w:proofErr w:type="spellEnd"/>
            <w:r w:rsidRPr="430DCB10">
              <w:rPr>
                <w:rFonts w:eastAsia="Calibri" w:cs="Calibri"/>
                <w:color w:val="D13438"/>
                <w:sz w:val="20"/>
                <w:szCs w:val="20"/>
                <w:u w:val="single"/>
              </w:rPr>
              <w:t xml:space="preserve">, L. (2021). An </w:t>
            </w:r>
            <w:proofErr w:type="spellStart"/>
            <w:r w:rsidRPr="430DCB10">
              <w:rPr>
                <w:rFonts w:eastAsia="Calibri" w:cs="Calibri"/>
                <w:color w:val="D13438"/>
                <w:sz w:val="20"/>
                <w:szCs w:val="20"/>
                <w:u w:val="single"/>
              </w:rPr>
              <w:t>intergeneration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solidarity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perspective</w:t>
            </w:r>
            <w:proofErr w:type="spellEnd"/>
            <w:r w:rsidRPr="430DCB10">
              <w:rPr>
                <w:rFonts w:eastAsia="Calibri" w:cs="Calibri"/>
                <w:color w:val="D13438"/>
                <w:sz w:val="20"/>
                <w:szCs w:val="20"/>
                <w:u w:val="single"/>
              </w:rPr>
              <w:t xml:space="preserve"> on </w:t>
            </w:r>
            <w:proofErr w:type="spellStart"/>
            <w:r w:rsidRPr="430DCB10">
              <w:rPr>
                <w:rFonts w:eastAsia="Calibri" w:cs="Calibri"/>
                <w:color w:val="D13438"/>
                <w:sz w:val="20"/>
                <w:szCs w:val="20"/>
                <w:u w:val="single"/>
              </w:rPr>
              <w:t>succession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intentions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Theory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Practice</w:t>
            </w:r>
            <w:proofErr w:type="spellEnd"/>
            <w:r w:rsidRPr="430DCB10">
              <w:rPr>
                <w:rFonts w:eastAsia="Calibri" w:cs="Calibri"/>
                <w:color w:val="D13438"/>
                <w:sz w:val="20"/>
                <w:szCs w:val="20"/>
                <w:u w:val="single"/>
              </w:rPr>
              <w:t>, 45(4), 740-766.</w:t>
            </w:r>
          </w:p>
          <w:p w14:paraId="0C1C5364" w14:textId="4F1A22CB" w:rsidR="003F4937" w:rsidRPr="00766EF9" w:rsidRDefault="430DCB10" w:rsidP="008D695A">
            <w:pPr>
              <w:tabs>
                <w:tab w:val="left" w:pos="2820"/>
              </w:tabs>
              <w:rPr>
                <w:rFonts w:eastAsia="Calibri" w:cs="Calibri"/>
                <w:color w:val="0078D4"/>
                <w:sz w:val="20"/>
                <w:szCs w:val="20"/>
                <w:lang w:val="en-GB"/>
              </w:rPr>
            </w:pPr>
            <w:r w:rsidRPr="430DCB10">
              <w:rPr>
                <w:rFonts w:eastAsia="Calibri" w:cs="Calibri"/>
                <w:color w:val="D13438"/>
                <w:sz w:val="20"/>
                <w:szCs w:val="20"/>
                <w:u w:val="single"/>
              </w:rPr>
              <w:t xml:space="preserve">Kraus, S., </w:t>
            </w:r>
            <w:proofErr w:type="spellStart"/>
            <w:r w:rsidRPr="430DCB10">
              <w:rPr>
                <w:rFonts w:eastAsia="Calibri" w:cs="Calibri"/>
                <w:color w:val="D13438"/>
                <w:sz w:val="20"/>
                <w:szCs w:val="20"/>
                <w:u w:val="single"/>
              </w:rPr>
              <w:t>Clauss</w:t>
            </w:r>
            <w:proofErr w:type="spellEnd"/>
            <w:r w:rsidRPr="430DCB10">
              <w:rPr>
                <w:rFonts w:eastAsia="Calibri" w:cs="Calibri"/>
                <w:color w:val="D13438"/>
                <w:sz w:val="20"/>
                <w:szCs w:val="20"/>
                <w:u w:val="single"/>
              </w:rPr>
              <w:t xml:space="preserve">, T., </w:t>
            </w:r>
            <w:proofErr w:type="spellStart"/>
            <w:r w:rsidRPr="430DCB10">
              <w:rPr>
                <w:rFonts w:eastAsia="Calibri" w:cs="Calibri"/>
                <w:color w:val="D13438"/>
                <w:sz w:val="20"/>
                <w:szCs w:val="20"/>
                <w:u w:val="single"/>
              </w:rPr>
              <w:t>Breier</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Gast</w:t>
            </w:r>
            <w:proofErr w:type="spellEnd"/>
            <w:r w:rsidRPr="430DCB10">
              <w:rPr>
                <w:rFonts w:eastAsia="Calibri" w:cs="Calibri"/>
                <w:color w:val="D13438"/>
                <w:sz w:val="20"/>
                <w:szCs w:val="20"/>
                <w:u w:val="single"/>
              </w:rPr>
              <w:t xml:space="preserve">, J., </w:t>
            </w:r>
            <w:proofErr w:type="spellStart"/>
            <w:r w:rsidRPr="430DCB10">
              <w:rPr>
                <w:rFonts w:eastAsia="Calibri" w:cs="Calibri"/>
                <w:color w:val="D13438"/>
                <w:sz w:val="20"/>
                <w:szCs w:val="20"/>
                <w:u w:val="single"/>
              </w:rPr>
              <w:t>Zardini</w:t>
            </w:r>
            <w:proofErr w:type="spellEnd"/>
            <w:r w:rsidRPr="430DCB10">
              <w:rPr>
                <w:rFonts w:eastAsia="Calibri" w:cs="Calibri"/>
                <w:color w:val="D13438"/>
                <w:sz w:val="20"/>
                <w:szCs w:val="20"/>
                <w:u w:val="single"/>
              </w:rPr>
              <w:t xml:space="preserve">, A., &amp; </w:t>
            </w:r>
            <w:proofErr w:type="spellStart"/>
            <w:r w:rsidRPr="430DCB10">
              <w:rPr>
                <w:rFonts w:eastAsia="Calibri" w:cs="Calibri"/>
                <w:color w:val="D13438"/>
                <w:sz w:val="20"/>
                <w:szCs w:val="20"/>
                <w:u w:val="single"/>
              </w:rPr>
              <w:t>Tiberius</w:t>
            </w:r>
            <w:proofErr w:type="spellEnd"/>
            <w:r w:rsidRPr="430DCB10">
              <w:rPr>
                <w:rFonts w:eastAsia="Calibri" w:cs="Calibri"/>
                <w:color w:val="D13438"/>
                <w:sz w:val="20"/>
                <w:szCs w:val="20"/>
                <w:u w:val="single"/>
              </w:rPr>
              <w:t xml:space="preserve">, V. (2020).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economics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COVID-19: </w:t>
            </w:r>
            <w:proofErr w:type="spellStart"/>
            <w:r w:rsidRPr="430DCB10">
              <w:rPr>
                <w:rFonts w:eastAsia="Calibri" w:cs="Calibri"/>
                <w:color w:val="D13438"/>
                <w:sz w:val="20"/>
                <w:szCs w:val="20"/>
                <w:u w:val="single"/>
              </w:rPr>
              <w:t>initial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empirical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evidence</w:t>
            </w:r>
            <w:proofErr w:type="spellEnd"/>
            <w:r w:rsidRPr="430DCB10">
              <w:rPr>
                <w:rFonts w:eastAsia="Calibri" w:cs="Calibri"/>
                <w:color w:val="D13438"/>
                <w:sz w:val="20"/>
                <w:szCs w:val="20"/>
                <w:u w:val="single"/>
              </w:rPr>
              <w:t xml:space="preserve"> on how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five</w:t>
            </w:r>
            <w:proofErr w:type="spellEnd"/>
            <w:r w:rsidRPr="430DCB10">
              <w:rPr>
                <w:rFonts w:eastAsia="Calibri" w:cs="Calibri"/>
                <w:color w:val="D13438"/>
                <w:sz w:val="20"/>
                <w:szCs w:val="20"/>
                <w:u w:val="single"/>
              </w:rPr>
              <w:t xml:space="preserve"> European </w:t>
            </w:r>
            <w:proofErr w:type="spellStart"/>
            <w:r w:rsidRPr="430DCB10">
              <w:rPr>
                <w:rFonts w:eastAsia="Calibri" w:cs="Calibri"/>
                <w:color w:val="D13438"/>
                <w:sz w:val="20"/>
                <w:szCs w:val="20"/>
                <w:u w:val="single"/>
              </w:rPr>
              <w:t>countries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cope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with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corona</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crisis</w:t>
            </w:r>
            <w:proofErr w:type="spellEnd"/>
            <w:r w:rsidRPr="430DCB10">
              <w:rPr>
                <w:rFonts w:eastAsia="Calibri" w:cs="Calibri"/>
                <w:color w:val="D13438"/>
                <w:sz w:val="20"/>
                <w:szCs w:val="20"/>
                <w:u w:val="single"/>
              </w:rPr>
              <w:t xml:space="preserve">. International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Behavior</w:t>
            </w:r>
            <w:proofErr w:type="spellEnd"/>
            <w:r w:rsidRPr="430DCB10">
              <w:rPr>
                <w:rFonts w:eastAsia="Calibri" w:cs="Calibri"/>
                <w:color w:val="D13438"/>
                <w:sz w:val="20"/>
                <w:szCs w:val="20"/>
                <w:u w:val="single"/>
              </w:rPr>
              <w:t xml:space="preserve"> &amp; Research.</w:t>
            </w:r>
          </w:p>
          <w:p w14:paraId="09A483B6" w14:textId="3C810D4F" w:rsidR="003F4937" w:rsidRPr="00766EF9" w:rsidRDefault="430DCB10" w:rsidP="008D695A">
            <w:pPr>
              <w:tabs>
                <w:tab w:val="left" w:pos="2820"/>
              </w:tabs>
              <w:rPr>
                <w:rFonts w:eastAsia="Calibri" w:cs="Calibri"/>
                <w:color w:val="0078D4"/>
                <w:sz w:val="20"/>
                <w:szCs w:val="20"/>
                <w:lang w:val="en-GB"/>
              </w:rPr>
            </w:pPr>
            <w:proofErr w:type="spellStart"/>
            <w:r w:rsidRPr="430DCB10">
              <w:rPr>
                <w:rFonts w:eastAsia="Calibri" w:cs="Calibri"/>
                <w:color w:val="D13438"/>
                <w:sz w:val="20"/>
                <w:szCs w:val="20"/>
                <w:u w:val="single"/>
              </w:rPr>
              <w:t>Kuttner</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Feldbauer-Durstmüller</w:t>
            </w:r>
            <w:proofErr w:type="spellEnd"/>
            <w:r w:rsidRPr="430DCB10">
              <w:rPr>
                <w:rFonts w:eastAsia="Calibri" w:cs="Calibri"/>
                <w:color w:val="D13438"/>
                <w:sz w:val="20"/>
                <w:szCs w:val="20"/>
                <w:u w:val="single"/>
              </w:rPr>
              <w:t xml:space="preserve">, B., &amp; </w:t>
            </w:r>
            <w:proofErr w:type="spellStart"/>
            <w:r w:rsidRPr="430DCB10">
              <w:rPr>
                <w:rFonts w:eastAsia="Calibri" w:cs="Calibri"/>
                <w:color w:val="D13438"/>
                <w:sz w:val="20"/>
                <w:szCs w:val="20"/>
                <w:u w:val="single"/>
              </w:rPr>
              <w:t>Mitter</w:t>
            </w:r>
            <w:proofErr w:type="spellEnd"/>
            <w:r w:rsidRPr="430DCB10">
              <w:rPr>
                <w:rFonts w:eastAsia="Calibri" w:cs="Calibri"/>
                <w:color w:val="D13438"/>
                <w:sz w:val="20"/>
                <w:szCs w:val="20"/>
                <w:u w:val="single"/>
              </w:rPr>
              <w:t xml:space="preserve">, C. (2020). </w:t>
            </w:r>
            <w:proofErr w:type="spellStart"/>
            <w:r w:rsidRPr="430DCB10">
              <w:rPr>
                <w:rFonts w:eastAsia="Calibri" w:cs="Calibri"/>
                <w:color w:val="D13438"/>
                <w:sz w:val="20"/>
                <w:szCs w:val="20"/>
                <w:u w:val="single"/>
              </w:rPr>
              <w:t>Corporate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responsibility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Austrian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Socioemotional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wealth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stewardship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insights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from</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qualitative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approach</w:t>
            </w:r>
            <w:proofErr w:type="spellEnd"/>
            <w:r w:rsidRPr="430DCB10">
              <w:rPr>
                <w:rFonts w:eastAsia="Calibri" w:cs="Calibri"/>
                <w:color w:val="D13438"/>
                <w:sz w:val="20"/>
                <w:szCs w:val="20"/>
                <w:u w:val="single"/>
              </w:rPr>
              <w:t xml:space="preserve">.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Management.</w:t>
            </w:r>
          </w:p>
          <w:p w14:paraId="165ACFFE" w14:textId="66612BC5" w:rsidR="003F4937" w:rsidRPr="00766EF9" w:rsidRDefault="430DCB10" w:rsidP="008D695A">
            <w:pPr>
              <w:tabs>
                <w:tab w:val="left" w:pos="2820"/>
              </w:tabs>
              <w:rPr>
                <w:rFonts w:eastAsia="Calibri" w:cs="Calibri"/>
                <w:color w:val="0078D4"/>
                <w:sz w:val="20"/>
                <w:szCs w:val="20"/>
                <w:lang w:val="en-GB"/>
              </w:rPr>
            </w:pPr>
            <w:r w:rsidRPr="430DCB10">
              <w:rPr>
                <w:rFonts w:eastAsia="Calibri" w:cs="Calibri"/>
                <w:color w:val="D13438"/>
                <w:sz w:val="20"/>
                <w:szCs w:val="20"/>
                <w:u w:val="single"/>
              </w:rPr>
              <w:t xml:space="preserve">Skokic, V. (2021). How </w:t>
            </w:r>
            <w:proofErr w:type="spellStart"/>
            <w:r w:rsidRPr="430DCB10">
              <w:rPr>
                <w:rFonts w:eastAsia="Calibri" w:cs="Calibri"/>
                <w:color w:val="D13438"/>
                <w:sz w:val="20"/>
                <w:szCs w:val="20"/>
                <w:u w:val="single"/>
              </w:rPr>
              <w:t>Small</w:t>
            </w:r>
            <w:proofErr w:type="spellEnd"/>
            <w:r w:rsidRPr="430DCB10">
              <w:rPr>
                <w:rFonts w:eastAsia="Calibri" w:cs="Calibri"/>
                <w:color w:val="D13438"/>
                <w:sz w:val="20"/>
                <w:szCs w:val="20"/>
                <w:u w:val="single"/>
              </w:rPr>
              <w:t xml:space="preserve"> Hotel </w:t>
            </w:r>
            <w:proofErr w:type="spellStart"/>
            <w:r w:rsidRPr="430DCB10">
              <w:rPr>
                <w:rFonts w:eastAsia="Calibri" w:cs="Calibri"/>
                <w:color w:val="D13438"/>
                <w:sz w:val="20"/>
                <w:szCs w:val="20"/>
                <w:u w:val="single"/>
              </w:rPr>
              <w:t>Owners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Practice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Resilience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Longitudinal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Study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Among</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Small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Hotels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Croatia. In </w:t>
            </w:r>
            <w:proofErr w:type="spellStart"/>
            <w:r w:rsidRPr="430DCB10">
              <w:rPr>
                <w:rFonts w:eastAsia="Calibri" w:cs="Calibri"/>
                <w:color w:val="D13438"/>
                <w:sz w:val="20"/>
                <w:szCs w:val="20"/>
                <w:u w:val="single"/>
              </w:rPr>
              <w:t>Resiliency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Models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Addressing</w:t>
            </w:r>
            <w:proofErr w:type="spellEnd"/>
            <w:r w:rsidRPr="430DCB10">
              <w:rPr>
                <w:rFonts w:eastAsia="Calibri" w:cs="Calibri"/>
                <w:color w:val="D13438"/>
                <w:sz w:val="20"/>
                <w:szCs w:val="20"/>
                <w:u w:val="single"/>
              </w:rPr>
              <w:t xml:space="preserve"> Future </w:t>
            </w:r>
            <w:proofErr w:type="spellStart"/>
            <w:r w:rsidRPr="430DCB10">
              <w:rPr>
                <w:rFonts w:eastAsia="Calibri" w:cs="Calibri"/>
                <w:color w:val="D13438"/>
                <w:sz w:val="20"/>
                <w:szCs w:val="20"/>
                <w:u w:val="single"/>
              </w:rPr>
              <w:t>Risks</w:t>
            </w:r>
            <w:proofErr w:type="spellEnd"/>
            <w:r w:rsidRPr="430DCB10">
              <w:rPr>
                <w:rFonts w:eastAsia="Calibri" w:cs="Calibri"/>
                <w:color w:val="D13438"/>
                <w:sz w:val="20"/>
                <w:szCs w:val="20"/>
                <w:u w:val="single"/>
              </w:rPr>
              <w:t xml:space="preserve"> for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Tourism</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Industry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pp</w:t>
            </w:r>
            <w:proofErr w:type="spellEnd"/>
            <w:r w:rsidRPr="430DCB10">
              <w:rPr>
                <w:rFonts w:eastAsia="Calibri" w:cs="Calibri"/>
                <w:color w:val="D13438"/>
                <w:sz w:val="20"/>
                <w:szCs w:val="20"/>
                <w:u w:val="single"/>
              </w:rPr>
              <w:t>. 50-73). IGI Global.</w:t>
            </w:r>
          </w:p>
          <w:p w14:paraId="304F9398" w14:textId="1B8B87F4" w:rsidR="003F4937" w:rsidRPr="00766EF9" w:rsidRDefault="430DCB10" w:rsidP="008D695A">
            <w:pPr>
              <w:tabs>
                <w:tab w:val="left" w:pos="2820"/>
              </w:tabs>
              <w:rPr>
                <w:rFonts w:eastAsia="Calibri" w:cs="Calibri"/>
                <w:color w:val="0078D4"/>
                <w:sz w:val="20"/>
                <w:szCs w:val="20"/>
                <w:lang w:val="en-GB"/>
              </w:rPr>
            </w:pPr>
            <w:r w:rsidRPr="430DCB10">
              <w:rPr>
                <w:rFonts w:eastAsia="Calibri" w:cs="Calibri"/>
                <w:color w:val="D13438"/>
                <w:sz w:val="20"/>
                <w:szCs w:val="20"/>
                <w:u w:val="single"/>
              </w:rPr>
              <w:t xml:space="preserve">Stanley, L. J., </w:t>
            </w:r>
            <w:proofErr w:type="spellStart"/>
            <w:r w:rsidRPr="430DCB10">
              <w:rPr>
                <w:rFonts w:eastAsia="Calibri" w:cs="Calibri"/>
                <w:color w:val="D13438"/>
                <w:sz w:val="20"/>
                <w:szCs w:val="20"/>
                <w:u w:val="single"/>
              </w:rPr>
              <w:t>Hernández-Linares</w:t>
            </w:r>
            <w:proofErr w:type="spellEnd"/>
            <w:r w:rsidRPr="430DCB10">
              <w:rPr>
                <w:rFonts w:eastAsia="Calibri" w:cs="Calibri"/>
                <w:color w:val="D13438"/>
                <w:sz w:val="20"/>
                <w:szCs w:val="20"/>
                <w:u w:val="single"/>
              </w:rPr>
              <w:t>, R., López-</w:t>
            </w:r>
            <w:proofErr w:type="spellStart"/>
            <w:r w:rsidRPr="430DCB10">
              <w:rPr>
                <w:rFonts w:eastAsia="Calibri" w:cs="Calibri"/>
                <w:color w:val="D13438"/>
                <w:sz w:val="20"/>
                <w:szCs w:val="20"/>
                <w:u w:val="single"/>
              </w:rPr>
              <w:t>Fernández</w:t>
            </w:r>
            <w:proofErr w:type="spellEnd"/>
            <w:r w:rsidRPr="430DCB10">
              <w:rPr>
                <w:rFonts w:eastAsia="Calibri" w:cs="Calibri"/>
                <w:color w:val="D13438"/>
                <w:sz w:val="20"/>
                <w:szCs w:val="20"/>
                <w:u w:val="single"/>
              </w:rPr>
              <w:t xml:space="preserve">, M. C., &amp; </w:t>
            </w:r>
            <w:proofErr w:type="spellStart"/>
            <w:r w:rsidRPr="430DCB10">
              <w:rPr>
                <w:rFonts w:eastAsia="Calibri" w:cs="Calibri"/>
                <w:color w:val="D13438"/>
                <w:sz w:val="20"/>
                <w:szCs w:val="20"/>
                <w:u w:val="single"/>
              </w:rPr>
              <w:t>Kellermanns</w:t>
            </w:r>
            <w:proofErr w:type="spellEnd"/>
            <w:r w:rsidRPr="430DCB10">
              <w:rPr>
                <w:rFonts w:eastAsia="Calibri" w:cs="Calibri"/>
                <w:color w:val="D13438"/>
                <w:sz w:val="20"/>
                <w:szCs w:val="20"/>
                <w:u w:val="single"/>
              </w:rPr>
              <w:t xml:space="preserve">, F. W. (2019). A </w:t>
            </w:r>
            <w:proofErr w:type="spellStart"/>
            <w:r w:rsidRPr="430DCB10">
              <w:rPr>
                <w:rFonts w:eastAsia="Calibri" w:cs="Calibri"/>
                <w:color w:val="D13438"/>
                <w:sz w:val="20"/>
                <w:szCs w:val="20"/>
                <w:u w:val="single"/>
              </w:rPr>
              <w:t>typology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An </w:t>
            </w:r>
            <w:proofErr w:type="spellStart"/>
            <w:r w:rsidRPr="430DCB10">
              <w:rPr>
                <w:rFonts w:eastAsia="Calibri" w:cs="Calibri"/>
                <w:color w:val="D13438"/>
                <w:sz w:val="20"/>
                <w:szCs w:val="20"/>
                <w:u w:val="single"/>
              </w:rPr>
              <w:t>investigation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orientation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performance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w:t>
            </w:r>
            <w:proofErr w:type="spellStart"/>
            <w:r w:rsidRPr="430DCB10">
              <w:rPr>
                <w:rFonts w:eastAsia="Calibri" w:cs="Calibri"/>
                <w:color w:val="D13438"/>
                <w:sz w:val="20"/>
                <w:szCs w:val="20"/>
                <w:u w:val="single"/>
              </w:rPr>
              <w:t>Review</w:t>
            </w:r>
            <w:proofErr w:type="spellEnd"/>
            <w:r w:rsidRPr="430DCB10">
              <w:rPr>
                <w:rFonts w:eastAsia="Calibri" w:cs="Calibri"/>
                <w:color w:val="D13438"/>
                <w:sz w:val="20"/>
                <w:szCs w:val="20"/>
                <w:u w:val="single"/>
              </w:rPr>
              <w:t>, 32(2), 174-194</w:t>
            </w:r>
          </w:p>
          <w:p w14:paraId="7BAD2801" w14:textId="3883D8CD" w:rsidR="003F4937" w:rsidRPr="00766EF9" w:rsidRDefault="003F4937" w:rsidP="430DCB10">
            <w:pPr>
              <w:tabs>
                <w:tab w:val="left" w:pos="567"/>
              </w:tabs>
              <w:spacing w:after="0" w:line="240" w:lineRule="auto"/>
              <w:jc w:val="both"/>
              <w:rPr>
                <w:color w:val="000000" w:themeColor="text1"/>
                <w:sz w:val="20"/>
                <w:szCs w:val="20"/>
                <w:lang w:val="en-GB"/>
              </w:rPr>
            </w:pPr>
          </w:p>
        </w:tc>
      </w:tr>
      <w:tr w:rsidR="00766EF9" w:rsidRPr="00766EF9" w14:paraId="6F873335" w14:textId="77777777" w:rsidTr="430DCB10">
        <w:tc>
          <w:tcPr>
            <w:tcW w:w="1912" w:type="dxa"/>
            <w:tcBorders>
              <w:left w:val="single" w:sz="12" w:space="0" w:color="auto"/>
            </w:tcBorders>
            <w:shd w:val="clear" w:color="auto" w:fill="CCFFFF"/>
            <w:tcMar>
              <w:left w:w="57" w:type="dxa"/>
              <w:right w:w="57" w:type="dxa"/>
            </w:tcMar>
            <w:vAlign w:val="center"/>
          </w:tcPr>
          <w:p w14:paraId="133790A8"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ECF5FF8"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Registering students' attendance and success in carrying out of their duties (lecturer).</w:t>
            </w:r>
          </w:p>
          <w:p w14:paraId="637BE44A"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Monitoring lectures and practice sessions (Vice Dean for Education).</w:t>
            </w:r>
          </w:p>
          <w:p w14:paraId="4FB1ECBC"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Students' Performance analysis in each course (Vice Dean for Education).</w:t>
            </w:r>
          </w:p>
          <w:p w14:paraId="5DDFCADA"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Student questionnaire on the quality of lecturers and lessons for each course</w:t>
            </w:r>
          </w:p>
          <w:p w14:paraId="5BBC2C26"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(University of Split, Quality Assurance Centre)</w:t>
            </w:r>
          </w:p>
          <w:p w14:paraId="46BBD162" w14:textId="77777777" w:rsidR="003F4937" w:rsidRPr="00766EF9" w:rsidRDefault="003F4937" w:rsidP="003F4937">
            <w:pPr>
              <w:tabs>
                <w:tab w:val="left" w:pos="2820"/>
              </w:tabs>
              <w:spacing w:after="0" w:line="240" w:lineRule="auto"/>
              <w:rPr>
                <w:rFonts w:ascii="Arial" w:hAnsi="Arial" w:cs="Arial"/>
                <w:color w:val="000000" w:themeColor="text1"/>
                <w:sz w:val="20"/>
                <w:szCs w:val="20"/>
                <w:lang w:val="en-GB"/>
              </w:rPr>
            </w:pPr>
            <w:r w:rsidRPr="00766EF9">
              <w:rPr>
                <w:rFonts w:ascii="Candara" w:hAnsi="Candara"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766EF9" w:rsidRPr="00766EF9" w14:paraId="1B5778E1"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043CB0F" w14:textId="77777777" w:rsidR="003F4937" w:rsidRPr="00766EF9" w:rsidRDefault="003F4937" w:rsidP="003F4937">
            <w:pPr>
              <w:pStyle w:val="Odlomakpopisa"/>
              <w:tabs>
                <w:tab w:val="left" w:pos="2820"/>
              </w:tabs>
              <w:spacing w:after="0" w:line="240" w:lineRule="auto"/>
              <w:ind w:left="0"/>
              <w:rPr>
                <w:rFonts w:ascii="Arial" w:hAnsi="Arial" w:cs="Arial"/>
                <w:color w:val="000000" w:themeColor="text1"/>
                <w:sz w:val="20"/>
                <w:szCs w:val="20"/>
                <w:lang w:val="en-GB"/>
              </w:rPr>
            </w:pPr>
          </w:p>
        </w:tc>
      </w:tr>
    </w:tbl>
    <w:p w14:paraId="07459315" w14:textId="77777777" w:rsidR="00431C20" w:rsidRPr="00766EF9" w:rsidRDefault="00431C20">
      <w:pPr>
        <w:rPr>
          <w:color w:val="000000" w:themeColor="text1"/>
          <w:lang w:val="en-GB"/>
        </w:rPr>
      </w:pPr>
    </w:p>
    <w:sectPr w:rsidR="00431C20" w:rsidRPr="00766EF9"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EDEE8" w14:textId="77777777" w:rsidR="003B5B08" w:rsidRDefault="003B5B08" w:rsidP="007868FB">
      <w:pPr>
        <w:spacing w:after="0" w:line="240" w:lineRule="auto"/>
      </w:pPr>
      <w:r>
        <w:separator/>
      </w:r>
    </w:p>
  </w:endnote>
  <w:endnote w:type="continuationSeparator" w:id="0">
    <w:p w14:paraId="3A384A07" w14:textId="77777777" w:rsidR="003B5B08" w:rsidRDefault="003B5B0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D9C5" w14:textId="77777777" w:rsidR="00691342" w:rsidRDefault="00691342" w:rsidP="00691342">
    <w:pPr>
      <w:tabs>
        <w:tab w:val="left" w:pos="1207"/>
        <w:tab w:val="center" w:pos="4536"/>
        <w:tab w:val="right" w:pos="9072"/>
      </w:tabs>
      <w:spacing w:after="0" w:line="240" w:lineRule="auto"/>
      <w:rPr>
        <w:rFonts w:eastAsia="Calibri"/>
      </w:rPr>
    </w:pPr>
    <w:r>
      <w:rPr>
        <w:rFonts w:eastAsia="Calibri"/>
      </w:rPr>
      <w:t>2021./2022.</w:t>
    </w:r>
  </w:p>
  <w:p w14:paraId="1210292C" w14:textId="77777777" w:rsidR="00766EF9" w:rsidRPr="00691342" w:rsidRDefault="00691342" w:rsidP="00691342">
    <w:pPr>
      <w:tabs>
        <w:tab w:val="left" w:pos="1207"/>
        <w:tab w:val="center" w:pos="4536"/>
        <w:tab w:val="right" w:pos="9072"/>
      </w:tabs>
      <w:spacing w:after="0" w:line="240" w:lineRule="auto"/>
      <w:rPr>
        <w:rFonts w:eastAsia="Calibri"/>
      </w:rPr>
    </w:pPr>
    <w:r>
      <w:rPr>
        <w:rFonts w:eastAsia="Calibri"/>
      </w:rPr>
      <w:t xml:space="preserve">19/10/21 – 2. </w:t>
    </w:r>
    <w:proofErr w:type="spellStart"/>
    <w:r>
      <w:rPr>
        <w:rFonts w:eastAsia="Calibri"/>
      </w:rPr>
      <w:t>Sj</w:t>
    </w:r>
    <w:proofErr w:type="spellEnd"/>
    <w:r>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7CB6" w14:textId="77777777" w:rsidR="003B5B08" w:rsidRDefault="003B5B08" w:rsidP="007868FB">
      <w:pPr>
        <w:spacing w:after="0" w:line="240" w:lineRule="auto"/>
      </w:pPr>
      <w:r>
        <w:separator/>
      </w:r>
    </w:p>
  </w:footnote>
  <w:footnote w:type="continuationSeparator" w:id="0">
    <w:p w14:paraId="6B95B9AA" w14:textId="77777777" w:rsidR="003B5B08" w:rsidRDefault="003B5B0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237F7"/>
    <w:rsid w:val="00055175"/>
    <w:rsid w:val="000C73E4"/>
    <w:rsid w:val="000D1682"/>
    <w:rsid w:val="000D6ECF"/>
    <w:rsid w:val="001F1E7A"/>
    <w:rsid w:val="0025208A"/>
    <w:rsid w:val="002B2609"/>
    <w:rsid w:val="002C2E82"/>
    <w:rsid w:val="002D634C"/>
    <w:rsid w:val="003B5B08"/>
    <w:rsid w:val="003F4937"/>
    <w:rsid w:val="00403B13"/>
    <w:rsid w:val="00431C20"/>
    <w:rsid w:val="004D4108"/>
    <w:rsid w:val="0051221B"/>
    <w:rsid w:val="00567729"/>
    <w:rsid w:val="00594B52"/>
    <w:rsid w:val="005D6BD9"/>
    <w:rsid w:val="0062488D"/>
    <w:rsid w:val="0064096A"/>
    <w:rsid w:val="0068610F"/>
    <w:rsid w:val="00691342"/>
    <w:rsid w:val="006C1D5E"/>
    <w:rsid w:val="006F4C68"/>
    <w:rsid w:val="007626F0"/>
    <w:rsid w:val="00766EF9"/>
    <w:rsid w:val="007868FB"/>
    <w:rsid w:val="007A1F4F"/>
    <w:rsid w:val="008C2DD8"/>
    <w:rsid w:val="008D695A"/>
    <w:rsid w:val="008F7CA5"/>
    <w:rsid w:val="00910496"/>
    <w:rsid w:val="00931C04"/>
    <w:rsid w:val="009579E6"/>
    <w:rsid w:val="00995964"/>
    <w:rsid w:val="009E69CE"/>
    <w:rsid w:val="00A170A8"/>
    <w:rsid w:val="00A24E19"/>
    <w:rsid w:val="00A860D3"/>
    <w:rsid w:val="00AC4126"/>
    <w:rsid w:val="00B02C0B"/>
    <w:rsid w:val="00B34B0A"/>
    <w:rsid w:val="00B4513F"/>
    <w:rsid w:val="00BB6A36"/>
    <w:rsid w:val="00BD00E2"/>
    <w:rsid w:val="00C05134"/>
    <w:rsid w:val="00C53226"/>
    <w:rsid w:val="00D77880"/>
    <w:rsid w:val="00D965EE"/>
    <w:rsid w:val="00DE2609"/>
    <w:rsid w:val="00E03C98"/>
    <w:rsid w:val="00E62BAD"/>
    <w:rsid w:val="00E6745A"/>
    <w:rsid w:val="00E825F6"/>
    <w:rsid w:val="00E92214"/>
    <w:rsid w:val="00F67AB2"/>
    <w:rsid w:val="430DCB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10FAB"/>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3F4937"/>
    <w:pPr>
      <w:spacing w:after="0" w:line="240" w:lineRule="auto"/>
    </w:pPr>
    <w:rPr>
      <w:rFonts w:ascii="Times New Roman" w:hAnsi="Times New Roman"/>
      <w:sz w:val="20"/>
      <w:szCs w:val="20"/>
      <w:lang w:val="en-GB"/>
    </w:rPr>
  </w:style>
  <w:style w:type="character" w:customStyle="1" w:styleId="TekstfusnoteChar">
    <w:name w:val="Tekst fusnote Char"/>
    <w:basedOn w:val="Zadanifontodlomka"/>
    <w:link w:val="Tekstfusnote"/>
    <w:uiPriority w:val="99"/>
    <w:rsid w:val="003F4937"/>
    <w:rPr>
      <w:rFonts w:ascii="Times New Roman" w:eastAsia="Times New Roman" w:hAnsi="Times New Roman" w:cs="Times New Roman"/>
      <w:sz w:val="20"/>
      <w:szCs w:val="20"/>
      <w:lang w:val="en-GB"/>
    </w:rPr>
  </w:style>
  <w:style w:type="paragraph" w:styleId="Revizija">
    <w:name w:val="Revision"/>
    <w:hidden/>
    <w:uiPriority w:val="99"/>
    <w:semiHidden/>
    <w:rsid w:val="008D695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63481">
      <w:bodyDiv w:val="1"/>
      <w:marLeft w:val="0"/>
      <w:marRight w:val="0"/>
      <w:marTop w:val="0"/>
      <w:marBottom w:val="0"/>
      <w:divBdr>
        <w:top w:val="none" w:sz="0" w:space="0" w:color="auto"/>
        <w:left w:val="none" w:sz="0" w:space="0" w:color="auto"/>
        <w:bottom w:val="none" w:sz="0" w:space="0" w:color="auto"/>
        <w:right w:val="none" w:sz="0" w:space="0" w:color="auto"/>
      </w:divBdr>
    </w:div>
    <w:div w:id="780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1352</Words>
  <Characters>7711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dcterms:created xsi:type="dcterms:W3CDTF">2025-02-12T09:46:00Z</dcterms:created>
  <dcterms:modified xsi:type="dcterms:W3CDTF">2025-02-12T09:46:00Z</dcterms:modified>
</cp:coreProperties>
</file>